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BA919" w14:textId="08218B98" w:rsidR="00FA4249" w:rsidRPr="00803782" w:rsidRDefault="00F977A0">
      <w:pPr>
        <w:rPr>
          <w:b/>
          <w:bCs/>
        </w:rPr>
      </w:pPr>
      <w:r w:rsidRPr="00803782">
        <w:rPr>
          <w:b/>
          <w:bCs/>
        </w:rPr>
        <w:t>Consultation</w:t>
      </w:r>
      <w:r w:rsidR="00DB5835" w:rsidRPr="00803782">
        <w:rPr>
          <w:b/>
          <w:bCs/>
        </w:rPr>
        <w:t xml:space="preserve">: </w:t>
      </w:r>
      <w:r w:rsidRPr="00803782">
        <w:rPr>
          <w:b/>
          <w:bCs/>
        </w:rPr>
        <w:t xml:space="preserve">North East </w:t>
      </w:r>
      <w:r w:rsidR="00803782">
        <w:rPr>
          <w:b/>
          <w:bCs/>
        </w:rPr>
        <w:t xml:space="preserve">England </w:t>
      </w:r>
      <w:r w:rsidRPr="00803782">
        <w:rPr>
          <w:b/>
          <w:bCs/>
        </w:rPr>
        <w:t>Water Fluoridation Expansion Programme</w:t>
      </w:r>
      <w:r w:rsidR="00DB5835" w:rsidRPr="00803782">
        <w:rPr>
          <w:b/>
          <w:bCs/>
        </w:rPr>
        <w:t xml:space="preserve"> – BASCD Response</w:t>
      </w:r>
    </w:p>
    <w:p w14:paraId="2D52DB15" w14:textId="77777777" w:rsidR="00F977A0" w:rsidRDefault="00DB5835">
      <w:r w:rsidRPr="00DB5835">
        <w:rPr>
          <w:b/>
          <w:bCs/>
        </w:rPr>
        <w:t>Q.</w:t>
      </w:r>
      <w:r>
        <w:t xml:space="preserve">  </w:t>
      </w:r>
      <w:r w:rsidRPr="00DB5835">
        <w:rPr>
          <w:b/>
          <w:bCs/>
        </w:rPr>
        <w:t>H</w:t>
      </w:r>
      <w:r w:rsidR="00F977A0" w:rsidRPr="00DB5835">
        <w:rPr>
          <w:b/>
          <w:bCs/>
        </w:rPr>
        <w:t>ow is your organisation affected by the proposal to expand fluoridation in the north east of England - for example, it is located or does it operate in an area affected by the proposal</w:t>
      </w:r>
      <w:r w:rsidR="00F977A0" w:rsidRPr="00F977A0">
        <w:t>?  (optional)</w:t>
      </w:r>
      <w:r w:rsidR="00F977A0">
        <w:t xml:space="preserve"> (maximum 100 words)</w:t>
      </w:r>
    </w:p>
    <w:p w14:paraId="5EAB748B" w14:textId="7E9EACA5" w:rsidR="00DB5835" w:rsidRPr="00254D83" w:rsidRDefault="007C6231" w:rsidP="00F058C8">
      <w:pPr>
        <w:pStyle w:val="NoSpacing"/>
      </w:pPr>
      <w:r w:rsidRPr="00254D83">
        <w:t>The Bri</w:t>
      </w:r>
      <w:r w:rsidR="00BC482A" w:rsidRPr="00254D83">
        <w:t>tish Association for the Study of Community Dentistry (BASCD)</w:t>
      </w:r>
      <w:r w:rsidR="004F1457" w:rsidRPr="00254D83">
        <w:t xml:space="preserve"> is an alliance of individuals </w:t>
      </w:r>
      <w:r w:rsidR="00455674" w:rsidRPr="00254D83">
        <w:t>from across the UK</w:t>
      </w:r>
      <w:r w:rsidR="00552C8F">
        <w:t xml:space="preserve"> including, but not limited to, the area of the proposal</w:t>
      </w:r>
      <w:r w:rsidR="00455674" w:rsidRPr="00254D83">
        <w:t xml:space="preserve"> </w:t>
      </w:r>
      <w:r w:rsidR="004F1457" w:rsidRPr="00254D83">
        <w:t>with an interest in population oral health</w:t>
      </w:r>
      <w:r w:rsidR="00455674" w:rsidRPr="00254D83">
        <w:t xml:space="preserve">.  </w:t>
      </w:r>
    </w:p>
    <w:p w14:paraId="154968D8" w14:textId="77777777" w:rsidR="00F058C8" w:rsidRPr="00254D83" w:rsidRDefault="00F058C8" w:rsidP="00F058C8">
      <w:pPr>
        <w:pStyle w:val="NoSpacing"/>
      </w:pPr>
    </w:p>
    <w:p w14:paraId="79134535" w14:textId="66C53CD6" w:rsidR="002637B3" w:rsidRPr="00404499" w:rsidRDefault="002637B3" w:rsidP="00F058C8">
      <w:pPr>
        <w:pStyle w:val="NoSpacing"/>
        <w:rPr>
          <w:b/>
          <w:bCs/>
        </w:rPr>
      </w:pPr>
      <w:r w:rsidRPr="00254D83">
        <w:t xml:space="preserve">In 2023, BASCD launched its position </w:t>
      </w:r>
      <w:r w:rsidR="00CB1A2B" w:rsidRPr="00254D83">
        <w:t>statement</w:t>
      </w:r>
      <w:r w:rsidRPr="00254D83">
        <w:t xml:space="preserve"> on </w:t>
      </w:r>
      <w:r w:rsidR="004262D7" w:rsidRPr="00254D83">
        <w:t xml:space="preserve">community </w:t>
      </w:r>
      <w:r w:rsidRPr="00254D83">
        <w:t>water fluoridation</w:t>
      </w:r>
      <w:r w:rsidR="00247C13" w:rsidRPr="00254D83">
        <w:t xml:space="preserve"> (</w:t>
      </w:r>
      <w:hyperlink r:id="rId11" w:history="1">
        <w:r w:rsidR="0006561A" w:rsidRPr="00254D83">
          <w:rPr>
            <w:rStyle w:val="Hyperlink"/>
          </w:rPr>
          <w:t>https://www.bascd.org/wp-content/uploads/2023/06/Water-Fluoride-Statement-02.06.2023.pdf</w:t>
        </w:r>
      </w:hyperlink>
      <w:r w:rsidR="0006561A" w:rsidRPr="00254D83">
        <w:t>)</w:t>
      </w:r>
      <w:r w:rsidR="001909DC" w:rsidRPr="00254D83">
        <w:t>.  The state</w:t>
      </w:r>
      <w:r w:rsidR="00CB1A2B" w:rsidRPr="00254D83">
        <w:t>ment outlines BASCD’s strong support of community water fluoridation as a safe, equitable and effective intervention, which should be implemented on a universal basis to reduce the prevalence and severity of tooth decay and reduce oral health inequalities.</w:t>
      </w:r>
      <w:r w:rsidR="000D1328">
        <w:t xml:space="preserve"> </w:t>
      </w:r>
      <w:r w:rsidR="001E2445" w:rsidRPr="000D1328">
        <w:t>[Words</w:t>
      </w:r>
      <w:r w:rsidR="00D822B0">
        <w:t>:</w:t>
      </w:r>
      <w:r w:rsidR="001E2445" w:rsidRPr="000D1328">
        <w:t xml:space="preserve"> </w:t>
      </w:r>
      <w:r w:rsidR="008661C9" w:rsidRPr="000D1328">
        <w:t>87</w:t>
      </w:r>
      <w:r w:rsidR="001E2445" w:rsidRPr="000D1328">
        <w:t>]</w:t>
      </w:r>
    </w:p>
    <w:p w14:paraId="72A2D002" w14:textId="77777777" w:rsidR="00803782" w:rsidRDefault="00803782"/>
    <w:p w14:paraId="6B12E2EC" w14:textId="77777777" w:rsidR="00F977A0" w:rsidRPr="00DB5835" w:rsidRDefault="00DB5835">
      <w:pPr>
        <w:rPr>
          <w:b/>
          <w:bCs/>
        </w:rPr>
      </w:pPr>
      <w:r>
        <w:rPr>
          <w:noProof/>
          <w:lang w:val="en-IE" w:eastAsia="en-IE"/>
        </w:rPr>
        <w:drawing>
          <wp:anchor distT="0" distB="0" distL="114300" distR="114300" simplePos="0" relativeHeight="251658240" behindDoc="0" locked="0" layoutInCell="1" allowOverlap="1" wp14:anchorId="7EDECF41" wp14:editId="04D4631D">
            <wp:simplePos x="0" y="0"/>
            <wp:positionH relativeFrom="margin">
              <wp:posOffset>-635</wp:posOffset>
            </wp:positionH>
            <wp:positionV relativeFrom="paragraph">
              <wp:posOffset>472440</wp:posOffset>
            </wp:positionV>
            <wp:extent cx="5535295" cy="1694815"/>
            <wp:effectExtent l="0" t="0" r="825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0925" t="33783" r="8941" b="26952"/>
                    <a:stretch/>
                  </pic:blipFill>
                  <pic:spPr bwMode="auto">
                    <a:xfrm>
                      <a:off x="0" y="0"/>
                      <a:ext cx="5535295" cy="16948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B5835">
        <w:rPr>
          <w:b/>
          <w:bCs/>
        </w:rPr>
        <w:t xml:space="preserve">Q.  </w:t>
      </w:r>
      <w:r w:rsidR="00F977A0" w:rsidRPr="00DB5835">
        <w:rPr>
          <w:b/>
          <w:bCs/>
        </w:rPr>
        <w:t>To what extent do you agree or disagree with the proposal to expand water fluoridation to other areas of north east England?</w:t>
      </w:r>
    </w:p>
    <w:p w14:paraId="0E4CF126" w14:textId="77777777" w:rsidR="00DC0DC2" w:rsidRDefault="00DC0DC2" w:rsidP="00DB5835">
      <w:pPr>
        <w:rPr>
          <w:b/>
          <w:bCs/>
        </w:rPr>
      </w:pPr>
    </w:p>
    <w:p w14:paraId="6071D63B" w14:textId="18444663" w:rsidR="00DB5835" w:rsidRDefault="00DB5835" w:rsidP="00DB5835">
      <w:pPr>
        <w:rPr>
          <w:b/>
          <w:bCs/>
        </w:rPr>
      </w:pPr>
      <w:r w:rsidRPr="00DB5835">
        <w:rPr>
          <w:b/>
          <w:bCs/>
        </w:rPr>
        <w:t>Q.  What are the main reasons for your answer? (select all that apply)</w:t>
      </w:r>
    </w:p>
    <w:p w14:paraId="4E49C990" w14:textId="37BBB8DB" w:rsidR="00A81C82" w:rsidRPr="00D822B0" w:rsidRDefault="00E76A0F" w:rsidP="000E401D">
      <w:pPr>
        <w:pStyle w:val="ListParagraph"/>
        <w:numPr>
          <w:ilvl w:val="0"/>
          <w:numId w:val="1"/>
        </w:numPr>
        <w:rPr>
          <w:highlight w:val="green"/>
        </w:rPr>
      </w:pPr>
      <w:r w:rsidRPr="00D822B0">
        <w:rPr>
          <w:highlight w:val="green"/>
        </w:rPr>
        <w:t xml:space="preserve">Reducing tooth decay </w:t>
      </w:r>
    </w:p>
    <w:p w14:paraId="0ED418A5" w14:textId="552EE686" w:rsidR="000E401D" w:rsidRPr="0023626D" w:rsidRDefault="000E401D" w:rsidP="000E401D">
      <w:pPr>
        <w:pStyle w:val="ListParagraph"/>
        <w:numPr>
          <w:ilvl w:val="0"/>
          <w:numId w:val="1"/>
        </w:numPr>
        <w:rPr>
          <w:highlight w:val="green"/>
        </w:rPr>
      </w:pPr>
      <w:r w:rsidRPr="0023626D">
        <w:rPr>
          <w:highlight w:val="green"/>
        </w:rPr>
        <w:t>Reducing the number of dental treatments such as tooth extractions or fillings</w:t>
      </w:r>
      <w:r w:rsidR="00552C8F" w:rsidRPr="0023626D">
        <w:rPr>
          <w:highlight w:val="green"/>
        </w:rPr>
        <w:t xml:space="preserve"> </w:t>
      </w:r>
    </w:p>
    <w:p w14:paraId="0DE12285" w14:textId="0C182041" w:rsidR="000E401D" w:rsidRPr="00EF7213" w:rsidRDefault="000E401D" w:rsidP="000E401D">
      <w:pPr>
        <w:pStyle w:val="ListParagraph"/>
        <w:numPr>
          <w:ilvl w:val="0"/>
          <w:numId w:val="1"/>
        </w:numPr>
        <w:rPr>
          <w:highlight w:val="green"/>
        </w:rPr>
      </w:pPr>
      <w:r w:rsidRPr="00EF7213">
        <w:rPr>
          <w:highlight w:val="green"/>
        </w:rPr>
        <w:t xml:space="preserve">Reducing oral health inequalities </w:t>
      </w:r>
    </w:p>
    <w:p w14:paraId="1E05B375" w14:textId="149A107E" w:rsidR="000E401D" w:rsidRPr="00EF7213" w:rsidRDefault="000E401D" w:rsidP="000E401D">
      <w:pPr>
        <w:pStyle w:val="ListParagraph"/>
        <w:numPr>
          <w:ilvl w:val="0"/>
          <w:numId w:val="1"/>
        </w:numPr>
        <w:rPr>
          <w:highlight w:val="green"/>
        </w:rPr>
      </w:pPr>
      <w:r w:rsidRPr="00EF7213">
        <w:rPr>
          <w:highlight w:val="green"/>
        </w:rPr>
        <w:t>Reducing costs to the NHS</w:t>
      </w:r>
      <w:r w:rsidR="00552C8F" w:rsidRPr="00EF7213">
        <w:rPr>
          <w:highlight w:val="green"/>
        </w:rPr>
        <w:t xml:space="preserve"> </w:t>
      </w:r>
    </w:p>
    <w:p w14:paraId="0B544BAD" w14:textId="2A1C0781" w:rsidR="000E401D" w:rsidRPr="004468C2" w:rsidRDefault="000E401D" w:rsidP="000E401D">
      <w:pPr>
        <w:pStyle w:val="ListParagraph"/>
        <w:numPr>
          <w:ilvl w:val="0"/>
          <w:numId w:val="1"/>
        </w:numPr>
        <w:rPr>
          <w:highlight w:val="green"/>
        </w:rPr>
      </w:pPr>
      <w:r w:rsidRPr="00EF7213">
        <w:rPr>
          <w:highlight w:val="green"/>
        </w:rPr>
        <w:t>Improving other health outcomes</w:t>
      </w:r>
      <w:r w:rsidR="004468C2" w:rsidRPr="00780508">
        <w:t xml:space="preserve"> </w:t>
      </w:r>
    </w:p>
    <w:p w14:paraId="2D3DF3AC" w14:textId="795706A5" w:rsidR="000E401D" w:rsidRPr="00254D83" w:rsidRDefault="000E401D" w:rsidP="000E401D">
      <w:pPr>
        <w:pStyle w:val="ListParagraph"/>
        <w:numPr>
          <w:ilvl w:val="0"/>
          <w:numId w:val="1"/>
        </w:numPr>
      </w:pPr>
      <w:r w:rsidRPr="00254D83">
        <w:t>Concerns about negative health impacts of water fluoridation</w:t>
      </w:r>
      <w:r w:rsidR="00552C8F">
        <w:t xml:space="preserve"> </w:t>
      </w:r>
    </w:p>
    <w:p w14:paraId="373BB7D2" w14:textId="1AA6E17A" w:rsidR="000E401D" w:rsidRPr="00254D83" w:rsidRDefault="000E401D" w:rsidP="000E401D">
      <w:pPr>
        <w:pStyle w:val="ListParagraph"/>
        <w:numPr>
          <w:ilvl w:val="0"/>
          <w:numId w:val="1"/>
        </w:numPr>
      </w:pPr>
      <w:r w:rsidRPr="00254D83">
        <w:t xml:space="preserve">Concerns about the environment </w:t>
      </w:r>
    </w:p>
    <w:p w14:paraId="662E1C15" w14:textId="0F24D0C7" w:rsidR="000E401D" w:rsidRPr="00B44E1E" w:rsidRDefault="000E401D" w:rsidP="000E401D">
      <w:pPr>
        <w:pStyle w:val="ListParagraph"/>
        <w:numPr>
          <w:ilvl w:val="0"/>
          <w:numId w:val="1"/>
        </w:numPr>
        <w:rPr>
          <w:highlight w:val="green"/>
        </w:rPr>
      </w:pPr>
      <w:r w:rsidRPr="00B44E1E">
        <w:rPr>
          <w:highlight w:val="green"/>
        </w:rPr>
        <w:t>Ethical arguments</w:t>
      </w:r>
      <w:r w:rsidR="00552C8F" w:rsidRPr="00B44E1E">
        <w:rPr>
          <w:highlight w:val="green"/>
        </w:rPr>
        <w:t xml:space="preserve"> </w:t>
      </w:r>
    </w:p>
    <w:p w14:paraId="03F92560" w14:textId="126A1266" w:rsidR="000E401D" w:rsidRDefault="000E401D" w:rsidP="000E401D">
      <w:pPr>
        <w:pStyle w:val="ListParagraph"/>
        <w:numPr>
          <w:ilvl w:val="0"/>
          <w:numId w:val="1"/>
        </w:numPr>
      </w:pPr>
      <w:r>
        <w:t xml:space="preserve">Other </w:t>
      </w:r>
    </w:p>
    <w:p w14:paraId="163F14CA" w14:textId="77777777" w:rsidR="00E76A0F" w:rsidRPr="00E76A0F" w:rsidRDefault="00E76A0F" w:rsidP="00DB5835"/>
    <w:p w14:paraId="2955221F" w14:textId="77777777" w:rsidR="00DB5835" w:rsidRDefault="00DB5835">
      <w:r w:rsidRPr="00DB5835">
        <w:rPr>
          <w:b/>
          <w:bCs/>
        </w:rPr>
        <w:t>Q.  Please explain your answers and provide supporting evidence, including weblinks, you have to support your view</w:t>
      </w:r>
      <w:r>
        <w:t xml:space="preserve"> (optional).  </w:t>
      </w:r>
      <w:r w:rsidRPr="00DB5835">
        <w:rPr>
          <w:b/>
          <w:bCs/>
        </w:rPr>
        <w:t>If you selected ‘ethical arguments’ please explain these</w:t>
      </w:r>
      <w:r>
        <w:t xml:space="preserve"> (maximum 250 words).  You may upload a document to support your response (optional)</w:t>
      </w:r>
    </w:p>
    <w:p w14:paraId="569F97B5" w14:textId="52927188" w:rsidR="00770139" w:rsidRPr="00DC0DC2" w:rsidRDefault="001D3CDC" w:rsidP="00770139">
      <w:pPr>
        <w:pStyle w:val="NoSpacing"/>
      </w:pPr>
      <w:r w:rsidRPr="00DC0DC2">
        <w:t xml:space="preserve">There have been multiple </w:t>
      </w:r>
      <w:r w:rsidR="00552C8F" w:rsidRPr="00DC0DC2">
        <w:t xml:space="preserve">authoritative evidence </w:t>
      </w:r>
      <w:r w:rsidRPr="00DC0DC2">
        <w:t>reviews from around the world</w:t>
      </w:r>
      <w:r w:rsidR="00552C8F" w:rsidRPr="00DC0DC2">
        <w:t xml:space="preserve"> over the last 20 years; the </w:t>
      </w:r>
      <w:r w:rsidRPr="00DC0DC2">
        <w:t>common finding</w:t>
      </w:r>
      <w:r w:rsidR="00552C8F" w:rsidRPr="00DC0DC2">
        <w:t>s</w:t>
      </w:r>
      <w:r w:rsidRPr="00DC0DC2">
        <w:t xml:space="preserve"> of </w:t>
      </w:r>
      <w:r w:rsidR="00552C8F" w:rsidRPr="00DC0DC2">
        <w:t xml:space="preserve">these are that water fluoridation reduces levels of tooth decay in </w:t>
      </w:r>
      <w:r w:rsidR="00552C8F" w:rsidRPr="00DC0DC2">
        <w:lastRenderedPageBreak/>
        <w:t>populations served and that there is no convincing scientific evidence of harm to health other than an increase in the prevalence of mild dental fluorosis.</w:t>
      </w:r>
    </w:p>
    <w:p w14:paraId="01E3E5EB" w14:textId="77777777" w:rsidR="00C1571A" w:rsidRPr="00DC0DC2" w:rsidRDefault="00C1571A" w:rsidP="00770139">
      <w:pPr>
        <w:pStyle w:val="NoSpacing"/>
      </w:pPr>
    </w:p>
    <w:p w14:paraId="4AAF8AC7" w14:textId="539F1BC7" w:rsidR="00552C8F" w:rsidRPr="00DC0DC2" w:rsidRDefault="00552C8F" w:rsidP="001676AD">
      <w:pPr>
        <w:pStyle w:val="NoSpacing"/>
      </w:pPr>
      <w:r w:rsidRPr="00DC0DC2">
        <w:t>Health monitoring of the impact of fluoridation schemes in England have repeatedly shown lower levels of dental caries among children in fluoridated areas and a greater impact on those from more deprived areas, with potential to reduce oral health inequalities and reduce the prevalence of severe disease.  These studies have shown no indication of greater levels of systemic diseases.</w:t>
      </w:r>
    </w:p>
    <w:p w14:paraId="13876009" w14:textId="77777777" w:rsidR="00552C8F" w:rsidRPr="00DC0DC2" w:rsidRDefault="00552C8F" w:rsidP="001676AD">
      <w:pPr>
        <w:pStyle w:val="NoSpacing"/>
      </w:pPr>
    </w:p>
    <w:p w14:paraId="07CE8BE6" w14:textId="4464BD60" w:rsidR="00B40BFC" w:rsidRPr="00DC0DC2" w:rsidRDefault="00ED5BF8" w:rsidP="00ED5BF8">
      <w:pPr>
        <w:pStyle w:val="NoSpacing"/>
      </w:pPr>
      <w:r w:rsidRPr="00DC0DC2">
        <w:t xml:space="preserve">Health monitoring in England has not identified an increase in concern over dental aesthetics in fluoridated areas.  </w:t>
      </w:r>
      <w:r w:rsidR="000C6CD6" w:rsidRPr="00DC0DC2">
        <w:t xml:space="preserve"> </w:t>
      </w:r>
    </w:p>
    <w:p w14:paraId="4ED58125" w14:textId="77777777" w:rsidR="00B40BFC" w:rsidRPr="00DC0DC2" w:rsidRDefault="00B40BFC" w:rsidP="00B94846">
      <w:pPr>
        <w:pStyle w:val="NoSpacing"/>
      </w:pPr>
    </w:p>
    <w:p w14:paraId="2615977C" w14:textId="2A57F326" w:rsidR="00770139" w:rsidRPr="00DC0DC2" w:rsidRDefault="00AC2ACA" w:rsidP="00770139">
      <w:pPr>
        <w:pStyle w:val="NoSpacing"/>
      </w:pPr>
      <w:r w:rsidRPr="00DC0DC2">
        <w:t xml:space="preserve">There is </w:t>
      </w:r>
      <w:r w:rsidR="00770139" w:rsidRPr="00DC0DC2">
        <w:t>no</w:t>
      </w:r>
      <w:r w:rsidRPr="00DC0DC2">
        <w:t xml:space="preserve"> convincing</w:t>
      </w:r>
      <w:r w:rsidR="00770139" w:rsidRPr="00DC0DC2">
        <w:t xml:space="preserve"> evidence that there are environmental harms</w:t>
      </w:r>
      <w:r w:rsidRPr="00DC0DC2">
        <w:t xml:space="preserve"> from water fluoridation</w:t>
      </w:r>
      <w:r w:rsidR="00AC072D" w:rsidRPr="00DC0DC2">
        <w:t>.</w:t>
      </w:r>
      <w:r w:rsidRPr="00DC0DC2">
        <w:t xml:space="preserve"> </w:t>
      </w:r>
      <w:r w:rsidR="00505562" w:rsidRPr="00DC0DC2">
        <w:t>There may be reduced carbon emissions associated with the a</w:t>
      </w:r>
      <w:r w:rsidR="008C50C5" w:rsidRPr="00DC0DC2">
        <w:t>voidance of</w:t>
      </w:r>
      <w:r w:rsidR="0066069B" w:rsidRPr="00DC0DC2">
        <w:t xml:space="preserve"> </w:t>
      </w:r>
      <w:r w:rsidR="00505562" w:rsidRPr="00DC0DC2">
        <w:t>future dental treatment.</w:t>
      </w:r>
      <w:r w:rsidR="002C574B" w:rsidRPr="00DC0DC2">
        <w:t xml:space="preserve">  </w:t>
      </w:r>
    </w:p>
    <w:p w14:paraId="23FD8900" w14:textId="77777777" w:rsidR="00F76976" w:rsidRPr="00DC0DC2" w:rsidRDefault="00F76976" w:rsidP="00AC2ACA">
      <w:pPr>
        <w:pStyle w:val="NoSpacing"/>
      </w:pPr>
    </w:p>
    <w:p w14:paraId="43F2CE70" w14:textId="4FCEFD99" w:rsidR="00A76DC8" w:rsidRPr="00DC0DC2" w:rsidRDefault="00EC03B0" w:rsidP="000A52FB">
      <w:pPr>
        <w:spacing w:after="0" w:line="240" w:lineRule="auto"/>
      </w:pPr>
      <w:r w:rsidRPr="00DC0DC2">
        <w:t xml:space="preserve">Although </w:t>
      </w:r>
      <w:r w:rsidR="00A76DC8" w:rsidRPr="00DC0DC2">
        <w:t>water fluoridation does remove choice from individuals</w:t>
      </w:r>
      <w:r w:rsidRPr="00DC0DC2">
        <w:t>, this has</w:t>
      </w:r>
      <w:r w:rsidR="00A76DC8" w:rsidRPr="00DC0DC2">
        <w:t xml:space="preserve"> to be </w:t>
      </w:r>
      <w:r w:rsidR="00D65221">
        <w:t xml:space="preserve">balanced against the </w:t>
      </w:r>
      <w:r w:rsidR="00A76DC8" w:rsidRPr="00DC0DC2">
        <w:t>potential loss of benefits to the population</w:t>
      </w:r>
      <w:r w:rsidR="00D65221">
        <w:t xml:space="preserve">, particularly </w:t>
      </w:r>
      <w:r w:rsidR="00A76DC8" w:rsidRPr="00DC0DC2">
        <w:t>vulnerable groups (e.g.</w:t>
      </w:r>
      <w:r w:rsidR="00A16BD5">
        <w:t>,</w:t>
      </w:r>
      <w:r w:rsidR="00A76DC8" w:rsidRPr="00DC0DC2">
        <w:t xml:space="preserve"> children).  </w:t>
      </w:r>
      <w:r w:rsidR="000A52FB">
        <w:t>The United Nations Convention on the Right of the Child (1989), Article 3, states that ‘…the best interest of the child should be the primary concern, particularly with regard to budget, policy and law makers’.</w:t>
      </w:r>
      <w:r w:rsidR="000A52FB" w:rsidRPr="00DC0DC2">
        <w:t xml:space="preserve"> </w:t>
      </w:r>
      <w:r w:rsidR="00D65221">
        <w:t>Other aspects of drinking water quality are not subject to individual choice.</w:t>
      </w:r>
      <w:r w:rsidR="000E5A4E">
        <w:t xml:space="preserve">  </w:t>
      </w:r>
    </w:p>
    <w:p w14:paraId="47387B65" w14:textId="77777777" w:rsidR="0057601D" w:rsidRPr="008B28B2" w:rsidRDefault="0057601D" w:rsidP="00AC2ACA">
      <w:pPr>
        <w:pStyle w:val="NoSpacing"/>
        <w:rPr>
          <w:rFonts w:cstheme="minorHAnsi"/>
          <w:sz w:val="20"/>
          <w:szCs w:val="20"/>
        </w:rPr>
      </w:pPr>
    </w:p>
    <w:p w14:paraId="333AC302" w14:textId="1B46D9E3" w:rsidR="00DB5835" w:rsidRDefault="00DB5835"/>
    <w:p w14:paraId="7057FDA3" w14:textId="77777777" w:rsidR="00DB5835" w:rsidRDefault="00DB5835">
      <w:r w:rsidRPr="00803782">
        <w:rPr>
          <w:b/>
          <w:bCs/>
        </w:rPr>
        <w:t>Q.  If you have any scientific evidence or evidence on the cost-benefit analysis for us to consider in our final impact assessment, please provide this</w:t>
      </w:r>
      <w:r>
        <w:t xml:space="preserve"> (optional) (maximum 250 words).  </w:t>
      </w:r>
      <w:r w:rsidRPr="00DB5835">
        <w:t>You may upload a document to support your response (optional)</w:t>
      </w:r>
    </w:p>
    <w:p w14:paraId="2E5940D0" w14:textId="6F824911" w:rsidR="001F16D6" w:rsidRPr="00B15D11" w:rsidRDefault="001F16D6" w:rsidP="0075681E">
      <w:pPr>
        <w:rPr>
          <w:rFonts w:cstheme="minorHAnsi"/>
        </w:rPr>
      </w:pPr>
      <w:r w:rsidRPr="00B15D11">
        <w:rPr>
          <w:rFonts w:cstheme="minorHAnsi"/>
        </w:rPr>
        <w:t>Roberts</w:t>
      </w:r>
      <w:r w:rsidR="00B15D11">
        <w:rPr>
          <w:rFonts w:cstheme="minorHAnsi"/>
        </w:rPr>
        <w:t xml:space="preserve"> DJ</w:t>
      </w:r>
      <w:r w:rsidRPr="00B15D11">
        <w:rPr>
          <w:rFonts w:cstheme="minorHAnsi"/>
        </w:rPr>
        <w:t xml:space="preserve"> et al.  (2022) The effect of community water fluoridation on dental caries in children and young people in England: an ecological study.  </w:t>
      </w:r>
      <w:r w:rsidR="00C2472B" w:rsidRPr="00B15D11">
        <w:rPr>
          <w:rFonts w:cstheme="minorHAnsi"/>
        </w:rPr>
        <w:t>10.1093/</w:t>
      </w:r>
      <w:proofErr w:type="spellStart"/>
      <w:r w:rsidR="00C2472B" w:rsidRPr="00B15D11">
        <w:rPr>
          <w:rFonts w:cstheme="minorHAnsi"/>
        </w:rPr>
        <w:t>pubmed</w:t>
      </w:r>
      <w:proofErr w:type="spellEnd"/>
      <w:r w:rsidR="00C2472B" w:rsidRPr="00B15D11">
        <w:rPr>
          <w:rFonts w:cstheme="minorHAnsi"/>
        </w:rPr>
        <w:t>/fdac066</w:t>
      </w:r>
    </w:p>
    <w:p w14:paraId="373D653B" w14:textId="2A722CD7" w:rsidR="00C2472B" w:rsidRPr="00B15D11" w:rsidRDefault="00C2472B" w:rsidP="0075681E">
      <w:pPr>
        <w:rPr>
          <w:rFonts w:cstheme="minorHAnsi"/>
        </w:rPr>
      </w:pPr>
      <w:r w:rsidRPr="00B15D11">
        <w:rPr>
          <w:rFonts w:cstheme="minorHAnsi"/>
        </w:rPr>
        <w:t xml:space="preserve">The LOTUS Study: Fluoridation for Adults: </w:t>
      </w:r>
      <w:hyperlink r:id="rId13" w:history="1">
        <w:r w:rsidRPr="00B15D11">
          <w:rPr>
            <w:rStyle w:val="Hyperlink"/>
            <w:rFonts w:cstheme="minorHAnsi"/>
          </w:rPr>
          <w:t>https://sites.manchester.ac.uk/lotus/</w:t>
        </w:r>
      </w:hyperlink>
    </w:p>
    <w:p w14:paraId="78366FBC" w14:textId="77777777" w:rsidR="00C2472B" w:rsidRPr="0075681E" w:rsidRDefault="001F16D6" w:rsidP="0075681E">
      <w:pPr>
        <w:shd w:val="clear" w:color="auto" w:fill="FFFFFF"/>
        <w:spacing w:before="100" w:beforeAutospacing="1" w:after="100" w:afterAutospacing="1" w:line="240" w:lineRule="auto"/>
        <w:rPr>
          <w:rFonts w:cstheme="minorHAnsi"/>
          <w:color w:val="212121"/>
        </w:rPr>
      </w:pPr>
      <w:r w:rsidRPr="00B15D11">
        <w:rPr>
          <w:rFonts w:cstheme="minorHAnsi"/>
        </w:rPr>
        <w:t xml:space="preserve">Shen, A., Bernabé, E. and Sabbah, W., </w:t>
      </w:r>
      <w:r w:rsidR="00C2472B" w:rsidRPr="00B15D11">
        <w:rPr>
          <w:rFonts w:cstheme="minorHAnsi"/>
        </w:rPr>
        <w:t>(</w:t>
      </w:r>
      <w:r w:rsidRPr="00B15D11">
        <w:rPr>
          <w:rFonts w:cstheme="minorHAnsi"/>
        </w:rPr>
        <w:t>2021</w:t>
      </w:r>
      <w:r w:rsidR="00C2472B" w:rsidRPr="00B15D11">
        <w:rPr>
          <w:rFonts w:cstheme="minorHAnsi"/>
        </w:rPr>
        <w:t>)</w:t>
      </w:r>
      <w:r w:rsidRPr="00B15D11">
        <w:rPr>
          <w:rFonts w:cstheme="minorHAnsi"/>
        </w:rPr>
        <w:t xml:space="preserve"> Systematic review of intervention studies aiming at reducing inequality in dental caries among children. </w:t>
      </w:r>
      <w:hyperlink r:id="rId14" w:tgtFrame="_blank" w:history="1">
        <w:r w:rsidR="00C2472B" w:rsidRPr="0075681E">
          <w:rPr>
            <w:rStyle w:val="Hyperlink"/>
            <w:rFonts w:cstheme="minorHAnsi"/>
            <w:color w:val="0071BC"/>
            <w:u w:val="none"/>
          </w:rPr>
          <w:t>10.3390/ijerph18031300</w:t>
        </w:r>
      </w:hyperlink>
    </w:p>
    <w:p w14:paraId="23BE8B1C" w14:textId="5B696F9D" w:rsidR="001F16D6" w:rsidRPr="00B15D11" w:rsidRDefault="001F16D6" w:rsidP="0075681E">
      <w:pPr>
        <w:rPr>
          <w:rFonts w:cstheme="minorHAnsi"/>
        </w:rPr>
      </w:pPr>
      <w:r w:rsidRPr="00B15D11">
        <w:rPr>
          <w:rFonts w:cstheme="minorHAnsi"/>
        </w:rPr>
        <w:t xml:space="preserve">Public Health England. 2018. Water Fluoridation Health monitoring report for England 2018. https://assets.publishing.service.gov.uk/government/uploads/system/uploads/attachment_data/file/692754/Water_Fluoridation_Health_monitoring_report_for_England_2018_final.pdf </w:t>
      </w:r>
    </w:p>
    <w:p w14:paraId="65A0790B" w14:textId="70471D49" w:rsidR="001F16D6" w:rsidRPr="00B15D11" w:rsidRDefault="001F16D6" w:rsidP="0075681E">
      <w:pPr>
        <w:rPr>
          <w:rFonts w:cstheme="minorHAnsi"/>
        </w:rPr>
      </w:pPr>
      <w:r w:rsidRPr="00B15D11">
        <w:rPr>
          <w:rFonts w:cstheme="minorHAnsi"/>
        </w:rPr>
        <w:t xml:space="preserve">Public Health England. 2022. Water fluoridation Health monitoring report for England 2022. </w:t>
      </w:r>
      <w:hyperlink r:id="rId15" w:history="1">
        <w:r w:rsidRPr="00B15D11">
          <w:rPr>
            <w:rStyle w:val="Hyperlink"/>
            <w:rFonts w:cstheme="minorHAnsi"/>
          </w:rPr>
          <w:t>https://assets.publishing.service.gov.uk/government/uploads/system/uploads/attachment_data/file/1060471/water-fluoridation-health-monitoring-report-2022.pdf</w:t>
        </w:r>
      </w:hyperlink>
      <w:r w:rsidRPr="00B15D11">
        <w:rPr>
          <w:rFonts w:cstheme="minorHAnsi"/>
        </w:rPr>
        <w:t xml:space="preserve"> </w:t>
      </w:r>
    </w:p>
    <w:p w14:paraId="58507E46" w14:textId="3F8CA983" w:rsidR="001F16D6" w:rsidRPr="00B15D11" w:rsidRDefault="001F16D6" w:rsidP="0075681E">
      <w:pPr>
        <w:rPr>
          <w:rFonts w:cstheme="minorHAnsi"/>
        </w:rPr>
      </w:pPr>
      <w:r w:rsidRPr="00B15D11">
        <w:rPr>
          <w:rFonts w:cstheme="minorHAnsi"/>
        </w:rPr>
        <w:t xml:space="preserve">NHMRC. 2017. </w:t>
      </w:r>
      <w:r w:rsidR="00C2472B" w:rsidRPr="00B15D11">
        <w:rPr>
          <w:rFonts w:cstheme="minorHAnsi"/>
        </w:rPr>
        <w:t>W</w:t>
      </w:r>
      <w:r w:rsidRPr="00B15D11">
        <w:rPr>
          <w:rFonts w:cstheme="minorHAnsi"/>
        </w:rPr>
        <w:t xml:space="preserve">ater fluoridation: dental and other human health outcomes. https://www.nhmrc.gov.au/sites/default/files/documents/reports/fluoridation-infopaper.pdf </w:t>
      </w:r>
    </w:p>
    <w:p w14:paraId="11808678" w14:textId="77777777" w:rsidR="00C2472B" w:rsidRPr="00B15D11" w:rsidRDefault="00C2472B" w:rsidP="0075681E">
      <w:pPr>
        <w:rPr>
          <w:rFonts w:cstheme="minorHAnsi"/>
        </w:rPr>
      </w:pPr>
      <w:r w:rsidRPr="00B15D11">
        <w:rPr>
          <w:rFonts w:cstheme="minorHAnsi"/>
        </w:rPr>
        <w:t xml:space="preserve">New Zealand Office of the Prime Minister’s Chief Science Advisor: Fluoride in our drinking water: An update on the evidence: </w:t>
      </w:r>
      <w:hyperlink r:id="rId16" w:history="1">
        <w:r w:rsidRPr="00B15D11">
          <w:rPr>
            <w:rStyle w:val="Hyperlink"/>
            <w:rFonts w:cstheme="minorHAnsi"/>
          </w:rPr>
          <w:t>https://www.pmcsa.ac.nz/2021/06/02/fluoride-in-our-drinking-water-an-update-on-the-evidence/</w:t>
        </w:r>
      </w:hyperlink>
      <w:r w:rsidRPr="00B15D11">
        <w:rPr>
          <w:rFonts w:cstheme="minorHAnsi"/>
        </w:rPr>
        <w:t xml:space="preserve"> </w:t>
      </w:r>
    </w:p>
    <w:p w14:paraId="0C041503" w14:textId="77D7C6B4" w:rsidR="00B15D11" w:rsidRPr="00B15D11" w:rsidRDefault="00B15D11" w:rsidP="00C2472B">
      <w:pPr>
        <w:rPr>
          <w:rFonts w:cstheme="minorHAnsi"/>
        </w:rPr>
      </w:pPr>
      <w:r w:rsidRPr="00B15D11">
        <w:rPr>
          <w:rFonts w:cstheme="minorHAnsi"/>
        </w:rPr>
        <w:t xml:space="preserve">Cronin J et al.  A cost-effectiveness analysis of community water fluoridation for schoolchildren.  </w:t>
      </w:r>
      <w:hyperlink r:id="rId17" w:history="1">
        <w:r w:rsidRPr="00B15D11">
          <w:rPr>
            <w:rStyle w:val="Hyperlink"/>
            <w:rFonts w:cstheme="minorHAnsi"/>
          </w:rPr>
          <w:t>10.1186/s12903-021-01490-7</w:t>
        </w:r>
      </w:hyperlink>
    </w:p>
    <w:p w14:paraId="707D3401" w14:textId="4851FA81" w:rsidR="00C2472B" w:rsidRPr="00B15D11" w:rsidRDefault="00C2472B" w:rsidP="0075681E">
      <w:pPr>
        <w:rPr>
          <w:rFonts w:cstheme="minorHAnsi"/>
        </w:rPr>
      </w:pPr>
      <w:r w:rsidRPr="00B15D11">
        <w:rPr>
          <w:rFonts w:cstheme="minorHAnsi"/>
        </w:rPr>
        <w:lastRenderedPageBreak/>
        <w:t xml:space="preserve">Health Research Board: November 2022 (Impact of community water fluoridation on systemic health excluding oral health. An evidence review): </w:t>
      </w:r>
      <w:hyperlink r:id="rId18" w:history="1">
        <w:r w:rsidRPr="00B15D11">
          <w:rPr>
            <w:rStyle w:val="Hyperlink"/>
            <w:rFonts w:cstheme="minorHAnsi"/>
          </w:rPr>
          <w:t>https://www.hrb.ie/publications/publication/impact-of-community-water-fluoridation-on-systemic-health-excluding-oral-health-an-evidence-review/returnPage/1/</w:t>
        </w:r>
      </w:hyperlink>
    </w:p>
    <w:p w14:paraId="0D546CB3" w14:textId="77777777" w:rsidR="00B15D11" w:rsidRPr="00B15D11" w:rsidRDefault="00B15D11" w:rsidP="0075681E">
      <w:pPr>
        <w:rPr>
          <w:rFonts w:cstheme="minorHAnsi"/>
        </w:rPr>
      </w:pPr>
      <w:r w:rsidRPr="00B15D11">
        <w:rPr>
          <w:rFonts w:cstheme="minorHAnsi"/>
        </w:rPr>
        <w:t xml:space="preserve">Taher MK et al.  Systematic review of epidemiological and toxicological evidence on health effects of fluoride in drinking water.  Systematic review of epidemiological and toxicological evidence on health effects of fluoride in drinking water. Crit Rev </w:t>
      </w:r>
      <w:proofErr w:type="spellStart"/>
      <w:r w:rsidRPr="00B15D11">
        <w:rPr>
          <w:rFonts w:cstheme="minorHAnsi"/>
        </w:rPr>
        <w:t>Toxicol</w:t>
      </w:r>
      <w:proofErr w:type="spellEnd"/>
      <w:r w:rsidRPr="00B15D11">
        <w:rPr>
          <w:rFonts w:cstheme="minorHAnsi"/>
        </w:rPr>
        <w:t xml:space="preserve">. 2024; 6:1-33 (https://pubmed.ncbi.nlm.nih.gov/38318766/)   </w:t>
      </w:r>
    </w:p>
    <w:p w14:paraId="378F6793" w14:textId="77777777" w:rsidR="00B15D11" w:rsidRPr="00B15D11" w:rsidRDefault="00B15D11" w:rsidP="0075681E">
      <w:pPr>
        <w:rPr>
          <w:rFonts w:cstheme="minorHAnsi"/>
        </w:rPr>
      </w:pPr>
      <w:r w:rsidRPr="00B15D11">
        <w:rPr>
          <w:rFonts w:cstheme="minorHAnsi"/>
        </w:rPr>
        <w:t xml:space="preserve">Guth S. et al.  Toxicity of fluoride: critical evaluation of evidence for human developmental neurotoxicity in epidemiological studies, animal experiments and in vitro analyses.  Arch </w:t>
      </w:r>
      <w:proofErr w:type="spellStart"/>
      <w:r w:rsidRPr="00B15D11">
        <w:rPr>
          <w:rFonts w:cstheme="minorHAnsi"/>
        </w:rPr>
        <w:t>Toxicol</w:t>
      </w:r>
      <w:proofErr w:type="spellEnd"/>
      <w:r w:rsidRPr="00B15D11">
        <w:rPr>
          <w:rFonts w:cstheme="minorHAnsi"/>
        </w:rPr>
        <w:t>. 2020;94:1375-1415. (</w:t>
      </w:r>
      <w:hyperlink r:id="rId19" w:history="1">
        <w:r w:rsidRPr="00B15D11">
          <w:rPr>
            <w:rStyle w:val="Hyperlink"/>
            <w:rFonts w:cstheme="minorHAnsi"/>
          </w:rPr>
          <w:t>https://pubmed.ncbi.nlm.nih.gov/32382957</w:t>
        </w:r>
      </w:hyperlink>
      <w:r w:rsidRPr="00B15D11">
        <w:rPr>
          <w:rFonts w:cstheme="minorHAnsi"/>
        </w:rPr>
        <w:t xml:space="preserve">) </w:t>
      </w:r>
    </w:p>
    <w:p w14:paraId="3C4389BB" w14:textId="77777777" w:rsidR="00B15D11" w:rsidRPr="0075681E" w:rsidRDefault="00B15D11" w:rsidP="0075681E">
      <w:pPr>
        <w:shd w:val="clear" w:color="auto" w:fill="FFFFFF"/>
        <w:spacing w:before="100" w:beforeAutospacing="1" w:after="100" w:afterAutospacing="1" w:line="240" w:lineRule="auto"/>
        <w:rPr>
          <w:rFonts w:cstheme="minorHAnsi"/>
          <w:color w:val="212121"/>
        </w:rPr>
      </w:pPr>
      <w:r w:rsidRPr="00B15D11">
        <w:rPr>
          <w:rFonts w:cstheme="minorHAnsi"/>
        </w:rPr>
        <w:t xml:space="preserve">Duane B et al. The environmental impact of community caries prevention- part 3 water fluoridation.   </w:t>
      </w:r>
      <w:hyperlink r:id="rId20" w:tgtFrame="_blank" w:history="1">
        <w:r w:rsidRPr="0075681E">
          <w:rPr>
            <w:rStyle w:val="Hyperlink"/>
            <w:rFonts w:cstheme="minorHAnsi"/>
            <w:color w:val="0071BC"/>
            <w:u w:val="none"/>
          </w:rPr>
          <w:t>10.1038/s41415-022-4251-5</w:t>
        </w:r>
      </w:hyperlink>
    </w:p>
    <w:p w14:paraId="73941AAF" w14:textId="446F6219" w:rsidR="00803782" w:rsidRDefault="00803782">
      <w:r>
        <w:t xml:space="preserve">Any other issues: </w:t>
      </w:r>
    </w:p>
    <w:p w14:paraId="13D0A795" w14:textId="77777777" w:rsidR="00803782" w:rsidRDefault="00803782">
      <w:r w:rsidRPr="00803782">
        <w:rPr>
          <w:b/>
          <w:bCs/>
        </w:rPr>
        <w:t>Q.  Is there anything else you would like us to consider in this consultation?</w:t>
      </w:r>
      <w:r>
        <w:t xml:space="preserve"> (optional) (maximum 250 words).  </w:t>
      </w:r>
      <w:r w:rsidRPr="00803782">
        <w:t>You may upload a document to support your response (optional)</w:t>
      </w:r>
    </w:p>
    <w:p w14:paraId="3B08A2DD" w14:textId="0D64D9DB" w:rsidR="00A11580" w:rsidRPr="0061207E" w:rsidRDefault="006C6378" w:rsidP="009035B9">
      <w:pPr>
        <w:pStyle w:val="NoSpacing"/>
      </w:pPr>
      <w:r>
        <w:t>Similar to</w:t>
      </w:r>
      <w:r w:rsidR="00624582" w:rsidRPr="0061207E">
        <w:t xml:space="preserve"> many other non-communicable diseases (such as obesity)</w:t>
      </w:r>
      <w:r>
        <w:t>,</w:t>
      </w:r>
      <w:r w:rsidR="00624582" w:rsidRPr="0061207E">
        <w:t xml:space="preserve"> the prevalence of dental decay follows a socio-economic gradient with those living</w:t>
      </w:r>
      <w:r w:rsidR="000023DE">
        <w:t xml:space="preserve"> in</w:t>
      </w:r>
      <w:r w:rsidR="00624582" w:rsidRPr="0061207E">
        <w:t xml:space="preserve"> the most deprived areas suffering from highest levels of tooth decay.  A single intervention such as water fluoridation </w:t>
      </w:r>
      <w:r w:rsidR="00034494" w:rsidRPr="0061207E">
        <w:t>cannot</w:t>
      </w:r>
      <w:r w:rsidR="00A11580" w:rsidRPr="0061207E">
        <w:t xml:space="preserve"> address the whole issue</w:t>
      </w:r>
      <w:r w:rsidR="00624582" w:rsidRPr="0061207E">
        <w:t xml:space="preserve"> therefore policy makers should consider a universal proportionate approach to oral health </w:t>
      </w:r>
      <w:r w:rsidR="000023DE" w:rsidRPr="0061207E">
        <w:t>improvement that</w:t>
      </w:r>
      <w:r w:rsidR="00624582" w:rsidRPr="0061207E">
        <w:t xml:space="preserve"> includes</w:t>
      </w:r>
      <w:r w:rsidR="00A11580" w:rsidRPr="0061207E">
        <w:t>, but is not limited to</w:t>
      </w:r>
      <w:r w:rsidR="00254D83">
        <w:t>,</w:t>
      </w:r>
      <w:r w:rsidR="00A11580" w:rsidRPr="0061207E">
        <w:t xml:space="preserve"> </w:t>
      </w:r>
      <w:r w:rsidR="00624582" w:rsidRPr="0061207E">
        <w:t xml:space="preserve">water fluoridation.  </w:t>
      </w:r>
      <w:r w:rsidR="00D426A0">
        <w:t>Water fluoridation does however have unique advantages in that it does not require</w:t>
      </w:r>
      <w:r w:rsidR="007F77B4">
        <w:t xml:space="preserve"> dental</w:t>
      </w:r>
      <w:r w:rsidR="00D426A0">
        <w:t xml:space="preserve"> attendance or behavioural change and so will not potentially widen inequalities.</w:t>
      </w:r>
    </w:p>
    <w:p w14:paraId="62D69FBD" w14:textId="77777777" w:rsidR="00A11580" w:rsidRPr="0061207E" w:rsidRDefault="00A11580" w:rsidP="009035B9">
      <w:pPr>
        <w:pStyle w:val="NoSpacing"/>
      </w:pPr>
    </w:p>
    <w:p w14:paraId="3A63F61D" w14:textId="405669C6" w:rsidR="00C93A6F" w:rsidRDefault="009035B9" w:rsidP="00973B1F">
      <w:pPr>
        <w:pStyle w:val="NoSpacing"/>
      </w:pPr>
      <w:r w:rsidRPr="0061207E">
        <w:t>When planning oral health improvement programmes, it is important for policy makers and commissioners to seek specialist advice and support from dental public health team</w:t>
      </w:r>
      <w:r w:rsidR="006F43D5" w:rsidRPr="0061207E">
        <w:t>s.</w:t>
      </w:r>
    </w:p>
    <w:p w14:paraId="69460339" w14:textId="77777777" w:rsidR="006130B5" w:rsidRDefault="006130B5" w:rsidP="00973B1F">
      <w:pPr>
        <w:pStyle w:val="NoSpacing"/>
      </w:pPr>
    </w:p>
    <w:p w14:paraId="245AD4C4" w14:textId="77777777" w:rsidR="00D426A0" w:rsidRDefault="00FF005B" w:rsidP="00D426A0">
      <w:pPr>
        <w:pStyle w:val="NoSpacing"/>
      </w:pPr>
      <w:r>
        <w:t>Documents of relevance:</w:t>
      </w:r>
    </w:p>
    <w:p w14:paraId="2C43AC62" w14:textId="66C1655F" w:rsidR="00FF005B" w:rsidRDefault="00D736E6" w:rsidP="00D426A0">
      <w:pPr>
        <w:pStyle w:val="NoSpacing"/>
      </w:pPr>
      <w:r>
        <w:t xml:space="preserve">Nuffield Council on Bioethics: </w:t>
      </w:r>
      <w:r w:rsidR="00892BA9" w:rsidRPr="00892BA9">
        <w:t>Ethics tools for decision-makers</w:t>
      </w:r>
      <w:r w:rsidR="00892BA9">
        <w:t xml:space="preserve">: </w:t>
      </w:r>
      <w:hyperlink r:id="rId21" w:history="1">
        <w:r w:rsidR="00892BA9" w:rsidRPr="00EC4C4F">
          <w:rPr>
            <w:rStyle w:val="Hyperlink"/>
          </w:rPr>
          <w:t>https://www.nuffieldbioethics.org/assets/pdfs/Ethics-tools-for-decision-makers-FINAL1.pdf</w:t>
        </w:r>
      </w:hyperlink>
    </w:p>
    <w:p w14:paraId="7FAA8EF7" w14:textId="77777777" w:rsidR="00D426A0" w:rsidRDefault="00D426A0" w:rsidP="00D426A0">
      <w:pPr>
        <w:pStyle w:val="NoSpacing"/>
      </w:pPr>
    </w:p>
    <w:p w14:paraId="4ECBAE21" w14:textId="4BA12238" w:rsidR="00892BA9" w:rsidRDefault="00834D03" w:rsidP="00D426A0">
      <w:pPr>
        <w:pStyle w:val="NoSpacing"/>
      </w:pPr>
      <w:r>
        <w:t xml:space="preserve">Public Health England: </w:t>
      </w:r>
      <w:r w:rsidRPr="00834D03">
        <w:t>Public health ethics in practice</w:t>
      </w:r>
      <w:r>
        <w:t xml:space="preserve">: </w:t>
      </w:r>
      <w:hyperlink r:id="rId22" w:history="1">
        <w:r w:rsidR="006238B0" w:rsidRPr="00EC4C4F">
          <w:rPr>
            <w:rStyle w:val="Hyperlink"/>
          </w:rPr>
          <w:t>https://www.gov.uk/government/publications/public-health-ethics-in-practice</w:t>
        </w:r>
      </w:hyperlink>
    </w:p>
    <w:p w14:paraId="7F5CDC4C" w14:textId="77777777" w:rsidR="00D426A0" w:rsidRDefault="00D426A0" w:rsidP="00D426A0">
      <w:pPr>
        <w:pStyle w:val="NoSpacing"/>
      </w:pPr>
    </w:p>
    <w:p w14:paraId="66F2ABC8" w14:textId="4D3B84A7" w:rsidR="00E466B9" w:rsidRDefault="004B651D" w:rsidP="00D426A0">
      <w:pPr>
        <w:pStyle w:val="NoSpacing"/>
      </w:pPr>
      <w:r>
        <w:t xml:space="preserve">FDI policy statement Water fluoridation - </w:t>
      </w:r>
      <w:hyperlink r:id="rId23" w:history="1">
        <w:r w:rsidR="00E466B9" w:rsidRPr="00407EE8">
          <w:rPr>
            <w:rStyle w:val="Hyperlink"/>
          </w:rPr>
          <w:t>https://www.fdiworlddental.org/promoting-oral-health-through-water-fluoridation</w:t>
        </w:r>
      </w:hyperlink>
    </w:p>
    <w:p w14:paraId="423465B9" w14:textId="77777777" w:rsidR="00D426A0" w:rsidRDefault="00D426A0" w:rsidP="00D426A0">
      <w:pPr>
        <w:pStyle w:val="NoSpacing"/>
      </w:pPr>
    </w:p>
    <w:p w14:paraId="7FF15029" w14:textId="287C4373" w:rsidR="00E466B9" w:rsidRDefault="004B651D" w:rsidP="00D426A0">
      <w:pPr>
        <w:pStyle w:val="NoSpacing"/>
      </w:pPr>
      <w:r>
        <w:t xml:space="preserve">FDI policy statement Promoting oral health through fluoride - </w:t>
      </w:r>
      <w:hyperlink r:id="rId24" w:history="1">
        <w:r w:rsidR="00E466B9" w:rsidRPr="00407EE8">
          <w:rPr>
            <w:rStyle w:val="Hyperlink"/>
          </w:rPr>
          <w:t>https://www.fdiworlddental.org/promoting-oral-health-through-fluoride</w:t>
        </w:r>
      </w:hyperlink>
    </w:p>
    <w:p w14:paraId="03C26CFE" w14:textId="77777777" w:rsidR="00D426A0" w:rsidRDefault="00D426A0" w:rsidP="00D426A0">
      <w:pPr>
        <w:pStyle w:val="NoSpacing"/>
      </w:pPr>
    </w:p>
    <w:p w14:paraId="34F2B8BE" w14:textId="6F2F46F7" w:rsidR="00E466B9" w:rsidRDefault="004B651D" w:rsidP="00D426A0">
      <w:pPr>
        <w:pStyle w:val="NoSpacing"/>
      </w:pPr>
      <w:r>
        <w:t xml:space="preserve">WHO Global Oral Health Action Plan - Strategic objective 2 - Global Target 2.2: Optimal fluoride for population oral health. Action 27: Optimize the use of fluorides for oral health. </w:t>
      </w:r>
      <w:hyperlink r:id="rId25" w:history="1">
        <w:r w:rsidR="00B015A2" w:rsidRPr="00407EE8">
          <w:rPr>
            <w:rStyle w:val="Hyperlink"/>
          </w:rPr>
          <w:t>https://www.who.int/publications/m/item/draft-global-oral-health-action-plan-(2023-2030)</w:t>
        </w:r>
      </w:hyperlink>
    </w:p>
    <w:p w14:paraId="15CA079E" w14:textId="77777777" w:rsidR="00D426A0" w:rsidRDefault="00D426A0" w:rsidP="00D426A0">
      <w:pPr>
        <w:pStyle w:val="NoSpacing"/>
      </w:pPr>
    </w:p>
    <w:p w14:paraId="1D0FDAC0" w14:textId="54DBF81B" w:rsidR="007104D2" w:rsidRPr="00B44E1E" w:rsidRDefault="00B015A2" w:rsidP="00D426A0">
      <w:pPr>
        <w:pStyle w:val="NoSpacing"/>
      </w:pPr>
      <w:r w:rsidRPr="00B44E1E">
        <w:lastRenderedPageBreak/>
        <w:t xml:space="preserve">World Health Organization. 2020. Ending childhood dental caries: WHO implementation manual. Available at: https://www.who.int/publications/i/item/endingchildhood-dental-caries-who-implementation-manual </w:t>
      </w:r>
    </w:p>
    <w:p w14:paraId="591F45AB" w14:textId="77777777" w:rsidR="00D426A0" w:rsidRPr="00B44E1E" w:rsidRDefault="00D426A0" w:rsidP="00D426A0">
      <w:pPr>
        <w:pStyle w:val="NoSpacing"/>
      </w:pPr>
    </w:p>
    <w:p w14:paraId="3222CCA6" w14:textId="641F2E7A" w:rsidR="007104D2" w:rsidRPr="00B44E1E" w:rsidRDefault="00B015A2" w:rsidP="00D426A0">
      <w:pPr>
        <w:pStyle w:val="NoSpacing"/>
        <w:rPr>
          <w:color w:val="000000" w:themeColor="text1"/>
        </w:rPr>
      </w:pPr>
      <w:r w:rsidRPr="00B44E1E">
        <w:t xml:space="preserve">D.M. </w:t>
      </w:r>
      <w:proofErr w:type="spellStart"/>
      <w:r w:rsidRPr="00B44E1E">
        <w:t>O’Mullane</w:t>
      </w:r>
      <w:proofErr w:type="spellEnd"/>
      <w:r w:rsidRPr="00B44E1E">
        <w:t xml:space="preserve"> R.J</w:t>
      </w:r>
      <w:r w:rsidR="00D426A0" w:rsidRPr="00B44E1E">
        <w:t xml:space="preserve"> et al.  </w:t>
      </w:r>
      <w:r w:rsidRPr="00B44E1E">
        <w:t xml:space="preserve">. Fluoride and oral health. </w:t>
      </w:r>
      <w:r w:rsidR="00D426A0" w:rsidRPr="00B44E1E">
        <w:rPr>
          <w:rFonts w:cstheme="minorHAnsi"/>
          <w:color w:val="000000" w:themeColor="text1"/>
          <w:shd w:val="clear" w:color="auto" w:fill="FFFFFF"/>
        </w:rPr>
        <w:t>10.1922/CDH_3707O’Mullane31</w:t>
      </w:r>
      <w:r w:rsidR="007F77B4" w:rsidRPr="00B44E1E">
        <w:rPr>
          <w:rFonts w:cstheme="minorHAnsi"/>
          <w:color w:val="000000" w:themeColor="text1"/>
          <w:shd w:val="clear" w:color="auto" w:fill="FFFFFF"/>
        </w:rPr>
        <w:t xml:space="preserve"> </w:t>
      </w:r>
    </w:p>
    <w:p w14:paraId="389A284D" w14:textId="77777777" w:rsidR="00D426A0" w:rsidRPr="00B44E1E" w:rsidRDefault="00D426A0" w:rsidP="00D426A0">
      <w:pPr>
        <w:pStyle w:val="NoSpacing"/>
      </w:pPr>
    </w:p>
    <w:p w14:paraId="73BD1340" w14:textId="4A8EA9C5" w:rsidR="004A7DDB" w:rsidRPr="00B44E1E" w:rsidRDefault="00B015A2" w:rsidP="00D426A0">
      <w:pPr>
        <w:pStyle w:val="NoSpacing"/>
      </w:pPr>
      <w:r w:rsidRPr="00B44E1E">
        <w:t xml:space="preserve">McGrady, M.G., Ellwood, R.P., Maguire, A., Goodwin, M., Boothman, N. and Pretty, I.A., 2012. The association between social deprivation and the prevalence and severity of dental caries and fluorosis in populations with and without water fluoridation. </w:t>
      </w:r>
      <w:hyperlink r:id="rId26" w:history="1">
        <w:r w:rsidR="00D426A0" w:rsidRPr="00B44E1E">
          <w:rPr>
            <w:rStyle w:val="Hyperlink"/>
          </w:rPr>
          <w:t>hdoi.org/10.1186/1471-2458-12-1122</w:t>
        </w:r>
      </w:hyperlink>
      <w:r w:rsidR="004A7DDB" w:rsidRPr="00B44E1E">
        <w:t xml:space="preserve"> </w:t>
      </w:r>
    </w:p>
    <w:p w14:paraId="036A925A" w14:textId="77777777" w:rsidR="00926D22" w:rsidRDefault="00926D22" w:rsidP="00926D22">
      <w:pPr>
        <w:pStyle w:val="NoSpacing"/>
      </w:pPr>
    </w:p>
    <w:p w14:paraId="40AB1709" w14:textId="1BC31A84" w:rsidR="00B015A2" w:rsidRDefault="00B015A2" w:rsidP="00926D22">
      <w:pPr>
        <w:pStyle w:val="NoSpacing"/>
        <w:ind w:left="360"/>
      </w:pPr>
    </w:p>
    <w:sectPr w:rsidR="00B015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C3D5D" w14:textId="77777777" w:rsidR="005F0467" w:rsidRDefault="005F0467" w:rsidP="00732883">
      <w:pPr>
        <w:spacing w:after="0" w:line="240" w:lineRule="auto"/>
      </w:pPr>
      <w:r>
        <w:separator/>
      </w:r>
    </w:p>
  </w:endnote>
  <w:endnote w:type="continuationSeparator" w:id="0">
    <w:p w14:paraId="3C76F3E0" w14:textId="77777777" w:rsidR="005F0467" w:rsidRDefault="005F0467" w:rsidP="0073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08D9A" w14:textId="77777777" w:rsidR="005F0467" w:rsidRDefault="005F0467" w:rsidP="00732883">
      <w:pPr>
        <w:spacing w:after="0" w:line="240" w:lineRule="auto"/>
      </w:pPr>
      <w:r>
        <w:separator/>
      </w:r>
    </w:p>
  </w:footnote>
  <w:footnote w:type="continuationSeparator" w:id="0">
    <w:p w14:paraId="4A718284" w14:textId="77777777" w:rsidR="005F0467" w:rsidRDefault="005F0467" w:rsidP="007328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7E34"/>
    <w:multiLevelType w:val="hybridMultilevel"/>
    <w:tmpl w:val="ABB6F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7642FD"/>
    <w:multiLevelType w:val="hybridMultilevel"/>
    <w:tmpl w:val="2AD46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487DB8"/>
    <w:multiLevelType w:val="hybridMultilevel"/>
    <w:tmpl w:val="84F41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BC379D"/>
    <w:multiLevelType w:val="hybridMultilevel"/>
    <w:tmpl w:val="6A583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8358ED"/>
    <w:multiLevelType w:val="hybridMultilevel"/>
    <w:tmpl w:val="FC501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55224"/>
    <w:multiLevelType w:val="multilevel"/>
    <w:tmpl w:val="EA24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B37DB3"/>
    <w:multiLevelType w:val="hybridMultilevel"/>
    <w:tmpl w:val="3D961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34518B"/>
    <w:multiLevelType w:val="hybridMultilevel"/>
    <w:tmpl w:val="21A4DEBE"/>
    <w:lvl w:ilvl="0" w:tplc="9C40D532">
      <w:start w:val="1"/>
      <w:numFmt w:val="bullet"/>
      <w:lvlText w:val="•"/>
      <w:lvlJc w:val="left"/>
      <w:pPr>
        <w:tabs>
          <w:tab w:val="num" w:pos="720"/>
        </w:tabs>
        <w:ind w:left="720" w:hanging="360"/>
      </w:pPr>
      <w:rPr>
        <w:rFonts w:ascii="Arial" w:hAnsi="Arial" w:hint="default"/>
      </w:rPr>
    </w:lvl>
    <w:lvl w:ilvl="1" w:tplc="5EF0ABDC" w:tentative="1">
      <w:start w:val="1"/>
      <w:numFmt w:val="bullet"/>
      <w:lvlText w:val="•"/>
      <w:lvlJc w:val="left"/>
      <w:pPr>
        <w:tabs>
          <w:tab w:val="num" w:pos="1440"/>
        </w:tabs>
        <w:ind w:left="1440" w:hanging="360"/>
      </w:pPr>
      <w:rPr>
        <w:rFonts w:ascii="Arial" w:hAnsi="Arial" w:hint="default"/>
      </w:rPr>
    </w:lvl>
    <w:lvl w:ilvl="2" w:tplc="A224B58E" w:tentative="1">
      <w:start w:val="1"/>
      <w:numFmt w:val="bullet"/>
      <w:lvlText w:val="•"/>
      <w:lvlJc w:val="left"/>
      <w:pPr>
        <w:tabs>
          <w:tab w:val="num" w:pos="2160"/>
        </w:tabs>
        <w:ind w:left="2160" w:hanging="360"/>
      </w:pPr>
      <w:rPr>
        <w:rFonts w:ascii="Arial" w:hAnsi="Arial" w:hint="default"/>
      </w:rPr>
    </w:lvl>
    <w:lvl w:ilvl="3" w:tplc="7DA6A562" w:tentative="1">
      <w:start w:val="1"/>
      <w:numFmt w:val="bullet"/>
      <w:lvlText w:val="•"/>
      <w:lvlJc w:val="left"/>
      <w:pPr>
        <w:tabs>
          <w:tab w:val="num" w:pos="2880"/>
        </w:tabs>
        <w:ind w:left="2880" w:hanging="360"/>
      </w:pPr>
      <w:rPr>
        <w:rFonts w:ascii="Arial" w:hAnsi="Arial" w:hint="default"/>
      </w:rPr>
    </w:lvl>
    <w:lvl w:ilvl="4" w:tplc="2A1CF11A" w:tentative="1">
      <w:start w:val="1"/>
      <w:numFmt w:val="bullet"/>
      <w:lvlText w:val="•"/>
      <w:lvlJc w:val="left"/>
      <w:pPr>
        <w:tabs>
          <w:tab w:val="num" w:pos="3600"/>
        </w:tabs>
        <w:ind w:left="3600" w:hanging="360"/>
      </w:pPr>
      <w:rPr>
        <w:rFonts w:ascii="Arial" w:hAnsi="Arial" w:hint="default"/>
      </w:rPr>
    </w:lvl>
    <w:lvl w:ilvl="5" w:tplc="023058FC" w:tentative="1">
      <w:start w:val="1"/>
      <w:numFmt w:val="bullet"/>
      <w:lvlText w:val="•"/>
      <w:lvlJc w:val="left"/>
      <w:pPr>
        <w:tabs>
          <w:tab w:val="num" w:pos="4320"/>
        </w:tabs>
        <w:ind w:left="4320" w:hanging="360"/>
      </w:pPr>
      <w:rPr>
        <w:rFonts w:ascii="Arial" w:hAnsi="Arial" w:hint="default"/>
      </w:rPr>
    </w:lvl>
    <w:lvl w:ilvl="6" w:tplc="384AFC0C" w:tentative="1">
      <w:start w:val="1"/>
      <w:numFmt w:val="bullet"/>
      <w:lvlText w:val="•"/>
      <w:lvlJc w:val="left"/>
      <w:pPr>
        <w:tabs>
          <w:tab w:val="num" w:pos="5040"/>
        </w:tabs>
        <w:ind w:left="5040" w:hanging="360"/>
      </w:pPr>
      <w:rPr>
        <w:rFonts w:ascii="Arial" w:hAnsi="Arial" w:hint="default"/>
      </w:rPr>
    </w:lvl>
    <w:lvl w:ilvl="7" w:tplc="F7E819FE" w:tentative="1">
      <w:start w:val="1"/>
      <w:numFmt w:val="bullet"/>
      <w:lvlText w:val="•"/>
      <w:lvlJc w:val="left"/>
      <w:pPr>
        <w:tabs>
          <w:tab w:val="num" w:pos="5760"/>
        </w:tabs>
        <w:ind w:left="5760" w:hanging="360"/>
      </w:pPr>
      <w:rPr>
        <w:rFonts w:ascii="Arial" w:hAnsi="Arial" w:hint="default"/>
      </w:rPr>
    </w:lvl>
    <w:lvl w:ilvl="8" w:tplc="83EA0AE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B806FCD"/>
    <w:multiLevelType w:val="hybridMultilevel"/>
    <w:tmpl w:val="BF76B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926B25"/>
    <w:multiLevelType w:val="hybridMultilevel"/>
    <w:tmpl w:val="92369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243566"/>
    <w:multiLevelType w:val="hybridMultilevel"/>
    <w:tmpl w:val="6D2A5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4BA3B14"/>
    <w:multiLevelType w:val="hybridMultilevel"/>
    <w:tmpl w:val="39084F74"/>
    <w:lvl w:ilvl="0" w:tplc="705608F2">
      <w:start w:val="1"/>
      <w:numFmt w:val="bullet"/>
      <w:lvlText w:val="•"/>
      <w:lvlJc w:val="left"/>
      <w:pPr>
        <w:tabs>
          <w:tab w:val="num" w:pos="720"/>
        </w:tabs>
        <w:ind w:left="720" w:hanging="360"/>
      </w:pPr>
      <w:rPr>
        <w:rFonts w:ascii="Arial" w:hAnsi="Arial" w:hint="default"/>
      </w:rPr>
    </w:lvl>
    <w:lvl w:ilvl="1" w:tplc="6E02A9F0" w:tentative="1">
      <w:start w:val="1"/>
      <w:numFmt w:val="bullet"/>
      <w:lvlText w:val="•"/>
      <w:lvlJc w:val="left"/>
      <w:pPr>
        <w:tabs>
          <w:tab w:val="num" w:pos="1440"/>
        </w:tabs>
        <w:ind w:left="1440" w:hanging="360"/>
      </w:pPr>
      <w:rPr>
        <w:rFonts w:ascii="Arial" w:hAnsi="Arial" w:hint="default"/>
      </w:rPr>
    </w:lvl>
    <w:lvl w:ilvl="2" w:tplc="D3E69A1C" w:tentative="1">
      <w:start w:val="1"/>
      <w:numFmt w:val="bullet"/>
      <w:lvlText w:val="•"/>
      <w:lvlJc w:val="left"/>
      <w:pPr>
        <w:tabs>
          <w:tab w:val="num" w:pos="2160"/>
        </w:tabs>
        <w:ind w:left="2160" w:hanging="360"/>
      </w:pPr>
      <w:rPr>
        <w:rFonts w:ascii="Arial" w:hAnsi="Arial" w:hint="default"/>
      </w:rPr>
    </w:lvl>
    <w:lvl w:ilvl="3" w:tplc="8B805922" w:tentative="1">
      <w:start w:val="1"/>
      <w:numFmt w:val="bullet"/>
      <w:lvlText w:val="•"/>
      <w:lvlJc w:val="left"/>
      <w:pPr>
        <w:tabs>
          <w:tab w:val="num" w:pos="2880"/>
        </w:tabs>
        <w:ind w:left="2880" w:hanging="360"/>
      </w:pPr>
      <w:rPr>
        <w:rFonts w:ascii="Arial" w:hAnsi="Arial" w:hint="default"/>
      </w:rPr>
    </w:lvl>
    <w:lvl w:ilvl="4" w:tplc="DADE15AC" w:tentative="1">
      <w:start w:val="1"/>
      <w:numFmt w:val="bullet"/>
      <w:lvlText w:val="•"/>
      <w:lvlJc w:val="left"/>
      <w:pPr>
        <w:tabs>
          <w:tab w:val="num" w:pos="3600"/>
        </w:tabs>
        <w:ind w:left="3600" w:hanging="360"/>
      </w:pPr>
      <w:rPr>
        <w:rFonts w:ascii="Arial" w:hAnsi="Arial" w:hint="default"/>
      </w:rPr>
    </w:lvl>
    <w:lvl w:ilvl="5" w:tplc="D87A803C" w:tentative="1">
      <w:start w:val="1"/>
      <w:numFmt w:val="bullet"/>
      <w:lvlText w:val="•"/>
      <w:lvlJc w:val="left"/>
      <w:pPr>
        <w:tabs>
          <w:tab w:val="num" w:pos="4320"/>
        </w:tabs>
        <w:ind w:left="4320" w:hanging="360"/>
      </w:pPr>
      <w:rPr>
        <w:rFonts w:ascii="Arial" w:hAnsi="Arial" w:hint="default"/>
      </w:rPr>
    </w:lvl>
    <w:lvl w:ilvl="6" w:tplc="23E69768" w:tentative="1">
      <w:start w:val="1"/>
      <w:numFmt w:val="bullet"/>
      <w:lvlText w:val="•"/>
      <w:lvlJc w:val="left"/>
      <w:pPr>
        <w:tabs>
          <w:tab w:val="num" w:pos="5040"/>
        </w:tabs>
        <w:ind w:left="5040" w:hanging="360"/>
      </w:pPr>
      <w:rPr>
        <w:rFonts w:ascii="Arial" w:hAnsi="Arial" w:hint="default"/>
      </w:rPr>
    </w:lvl>
    <w:lvl w:ilvl="7" w:tplc="D5163A00" w:tentative="1">
      <w:start w:val="1"/>
      <w:numFmt w:val="bullet"/>
      <w:lvlText w:val="•"/>
      <w:lvlJc w:val="left"/>
      <w:pPr>
        <w:tabs>
          <w:tab w:val="num" w:pos="5760"/>
        </w:tabs>
        <w:ind w:left="5760" w:hanging="360"/>
      </w:pPr>
      <w:rPr>
        <w:rFonts w:ascii="Arial" w:hAnsi="Arial" w:hint="default"/>
      </w:rPr>
    </w:lvl>
    <w:lvl w:ilvl="8" w:tplc="8AF45CB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39601BA"/>
    <w:multiLevelType w:val="multilevel"/>
    <w:tmpl w:val="D9BEE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F17F45"/>
    <w:multiLevelType w:val="hybridMultilevel"/>
    <w:tmpl w:val="A5D2D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5E3831"/>
    <w:multiLevelType w:val="hybridMultilevel"/>
    <w:tmpl w:val="CCFEAE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99127795">
    <w:abstractNumId w:val="6"/>
  </w:num>
  <w:num w:numId="2" w16cid:durableId="839127805">
    <w:abstractNumId w:val="14"/>
  </w:num>
  <w:num w:numId="3" w16cid:durableId="1029838360">
    <w:abstractNumId w:val="7"/>
  </w:num>
  <w:num w:numId="4" w16cid:durableId="1319194484">
    <w:abstractNumId w:val="11"/>
  </w:num>
  <w:num w:numId="5" w16cid:durableId="680816543">
    <w:abstractNumId w:val="9"/>
  </w:num>
  <w:num w:numId="6" w16cid:durableId="1829399231">
    <w:abstractNumId w:val="8"/>
  </w:num>
  <w:num w:numId="7" w16cid:durableId="2077586432">
    <w:abstractNumId w:val="13"/>
  </w:num>
  <w:num w:numId="8" w16cid:durableId="1959218589">
    <w:abstractNumId w:val="1"/>
  </w:num>
  <w:num w:numId="9" w16cid:durableId="711080156">
    <w:abstractNumId w:val="4"/>
  </w:num>
  <w:num w:numId="10" w16cid:durableId="591471181">
    <w:abstractNumId w:val="2"/>
  </w:num>
  <w:num w:numId="11" w16cid:durableId="1444231147">
    <w:abstractNumId w:val="0"/>
  </w:num>
  <w:num w:numId="12" w16cid:durableId="363796764">
    <w:abstractNumId w:val="10"/>
  </w:num>
  <w:num w:numId="13" w16cid:durableId="1357655044">
    <w:abstractNumId w:val="3"/>
  </w:num>
  <w:num w:numId="14" w16cid:durableId="595480904">
    <w:abstractNumId w:val="5"/>
  </w:num>
  <w:num w:numId="15" w16cid:durableId="14706336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7A0"/>
    <w:rsid w:val="000023DE"/>
    <w:rsid w:val="0001391F"/>
    <w:rsid w:val="000208F5"/>
    <w:rsid w:val="00034494"/>
    <w:rsid w:val="00053B6C"/>
    <w:rsid w:val="000572C0"/>
    <w:rsid w:val="0006561A"/>
    <w:rsid w:val="000704EC"/>
    <w:rsid w:val="00091C19"/>
    <w:rsid w:val="000A28D3"/>
    <w:rsid w:val="000A52FB"/>
    <w:rsid w:val="000B5794"/>
    <w:rsid w:val="000C6CD6"/>
    <w:rsid w:val="000D0464"/>
    <w:rsid w:val="000D0E81"/>
    <w:rsid w:val="000D1328"/>
    <w:rsid w:val="000D3D6B"/>
    <w:rsid w:val="000E401D"/>
    <w:rsid w:val="000E5A4E"/>
    <w:rsid w:val="000F55AA"/>
    <w:rsid w:val="000F5C36"/>
    <w:rsid w:val="001320B8"/>
    <w:rsid w:val="00135759"/>
    <w:rsid w:val="001424AA"/>
    <w:rsid w:val="001676AD"/>
    <w:rsid w:val="00186D2F"/>
    <w:rsid w:val="001909DC"/>
    <w:rsid w:val="001B0435"/>
    <w:rsid w:val="001D2DA2"/>
    <w:rsid w:val="001D3CDC"/>
    <w:rsid w:val="001E2445"/>
    <w:rsid w:val="001F16D6"/>
    <w:rsid w:val="001F21E2"/>
    <w:rsid w:val="001F4944"/>
    <w:rsid w:val="00201429"/>
    <w:rsid w:val="00206B91"/>
    <w:rsid w:val="0023626D"/>
    <w:rsid w:val="0024610B"/>
    <w:rsid w:val="00247C13"/>
    <w:rsid w:val="00254D83"/>
    <w:rsid w:val="002637B3"/>
    <w:rsid w:val="002949D7"/>
    <w:rsid w:val="00296CE5"/>
    <w:rsid w:val="002A4F9B"/>
    <w:rsid w:val="002C574B"/>
    <w:rsid w:val="002C6DF7"/>
    <w:rsid w:val="002D1612"/>
    <w:rsid w:val="002D6C13"/>
    <w:rsid w:val="002F2DCE"/>
    <w:rsid w:val="003136C2"/>
    <w:rsid w:val="00313DCB"/>
    <w:rsid w:val="00327CB7"/>
    <w:rsid w:val="003368D2"/>
    <w:rsid w:val="00344C9A"/>
    <w:rsid w:val="00360DFD"/>
    <w:rsid w:val="003707BD"/>
    <w:rsid w:val="00376A29"/>
    <w:rsid w:val="00392FB1"/>
    <w:rsid w:val="003B42C2"/>
    <w:rsid w:val="003C3D72"/>
    <w:rsid w:val="003F5716"/>
    <w:rsid w:val="003F676F"/>
    <w:rsid w:val="00400897"/>
    <w:rsid w:val="00404499"/>
    <w:rsid w:val="00407CAA"/>
    <w:rsid w:val="0041395F"/>
    <w:rsid w:val="00420E1E"/>
    <w:rsid w:val="004262D7"/>
    <w:rsid w:val="004468C2"/>
    <w:rsid w:val="00446AFA"/>
    <w:rsid w:val="00455674"/>
    <w:rsid w:val="00456123"/>
    <w:rsid w:val="004A13DD"/>
    <w:rsid w:val="004A7DDB"/>
    <w:rsid w:val="004B4E4C"/>
    <w:rsid w:val="004B651D"/>
    <w:rsid w:val="004C688B"/>
    <w:rsid w:val="004D27B3"/>
    <w:rsid w:val="004F1457"/>
    <w:rsid w:val="00505562"/>
    <w:rsid w:val="0051315A"/>
    <w:rsid w:val="00534134"/>
    <w:rsid w:val="0053466D"/>
    <w:rsid w:val="00546820"/>
    <w:rsid w:val="00552C8F"/>
    <w:rsid w:val="00557963"/>
    <w:rsid w:val="0057601D"/>
    <w:rsid w:val="00591D97"/>
    <w:rsid w:val="005953E1"/>
    <w:rsid w:val="005A12B9"/>
    <w:rsid w:val="005A6BEF"/>
    <w:rsid w:val="005E0B3F"/>
    <w:rsid w:val="005F0467"/>
    <w:rsid w:val="005F4642"/>
    <w:rsid w:val="005F4B65"/>
    <w:rsid w:val="006042C2"/>
    <w:rsid w:val="00611617"/>
    <w:rsid w:val="0061207E"/>
    <w:rsid w:val="006130B5"/>
    <w:rsid w:val="00613F56"/>
    <w:rsid w:val="006238B0"/>
    <w:rsid w:val="00624315"/>
    <w:rsid w:val="00624582"/>
    <w:rsid w:val="00627B27"/>
    <w:rsid w:val="00631B02"/>
    <w:rsid w:val="00655B50"/>
    <w:rsid w:val="0066069B"/>
    <w:rsid w:val="00662C28"/>
    <w:rsid w:val="0068051A"/>
    <w:rsid w:val="00684353"/>
    <w:rsid w:val="006B420B"/>
    <w:rsid w:val="006C2149"/>
    <w:rsid w:val="006C5FE9"/>
    <w:rsid w:val="006C6378"/>
    <w:rsid w:val="006D382F"/>
    <w:rsid w:val="006E030A"/>
    <w:rsid w:val="006E6F03"/>
    <w:rsid w:val="006E737B"/>
    <w:rsid w:val="006F43D5"/>
    <w:rsid w:val="006F7F39"/>
    <w:rsid w:val="007104D2"/>
    <w:rsid w:val="00716585"/>
    <w:rsid w:val="007237A4"/>
    <w:rsid w:val="00730D27"/>
    <w:rsid w:val="00732883"/>
    <w:rsid w:val="007338C5"/>
    <w:rsid w:val="00735F8E"/>
    <w:rsid w:val="0075681E"/>
    <w:rsid w:val="00770139"/>
    <w:rsid w:val="00777A8B"/>
    <w:rsid w:val="00780508"/>
    <w:rsid w:val="0078414D"/>
    <w:rsid w:val="00790462"/>
    <w:rsid w:val="007950BE"/>
    <w:rsid w:val="007B441B"/>
    <w:rsid w:val="007C20EE"/>
    <w:rsid w:val="007C6231"/>
    <w:rsid w:val="007D76A2"/>
    <w:rsid w:val="007F4BB1"/>
    <w:rsid w:val="007F77B4"/>
    <w:rsid w:val="00803782"/>
    <w:rsid w:val="008179E4"/>
    <w:rsid w:val="00817D6B"/>
    <w:rsid w:val="00834D03"/>
    <w:rsid w:val="00856D62"/>
    <w:rsid w:val="008649C9"/>
    <w:rsid w:val="008661C9"/>
    <w:rsid w:val="008671E6"/>
    <w:rsid w:val="008710D0"/>
    <w:rsid w:val="00877FA0"/>
    <w:rsid w:val="00882721"/>
    <w:rsid w:val="008903E1"/>
    <w:rsid w:val="00892BA9"/>
    <w:rsid w:val="00895288"/>
    <w:rsid w:val="008A0526"/>
    <w:rsid w:val="008B28B2"/>
    <w:rsid w:val="008C0010"/>
    <w:rsid w:val="008C50C5"/>
    <w:rsid w:val="008E18B9"/>
    <w:rsid w:val="008E6774"/>
    <w:rsid w:val="009035B9"/>
    <w:rsid w:val="00911112"/>
    <w:rsid w:val="00926D22"/>
    <w:rsid w:val="0094580E"/>
    <w:rsid w:val="0094633B"/>
    <w:rsid w:val="00951FF1"/>
    <w:rsid w:val="00972625"/>
    <w:rsid w:val="00973B1F"/>
    <w:rsid w:val="00994C5A"/>
    <w:rsid w:val="009A430D"/>
    <w:rsid w:val="009A7BAE"/>
    <w:rsid w:val="009C531E"/>
    <w:rsid w:val="009D0D51"/>
    <w:rsid w:val="009E2A05"/>
    <w:rsid w:val="00A07531"/>
    <w:rsid w:val="00A11580"/>
    <w:rsid w:val="00A16BD5"/>
    <w:rsid w:val="00A47A8A"/>
    <w:rsid w:val="00A52534"/>
    <w:rsid w:val="00A63CEE"/>
    <w:rsid w:val="00A67DB8"/>
    <w:rsid w:val="00A73113"/>
    <w:rsid w:val="00A758C0"/>
    <w:rsid w:val="00A76DC8"/>
    <w:rsid w:val="00A81C82"/>
    <w:rsid w:val="00A832E9"/>
    <w:rsid w:val="00A85942"/>
    <w:rsid w:val="00A87F6F"/>
    <w:rsid w:val="00A931AD"/>
    <w:rsid w:val="00AA3162"/>
    <w:rsid w:val="00AC072D"/>
    <w:rsid w:val="00AC2ACA"/>
    <w:rsid w:val="00AC2C53"/>
    <w:rsid w:val="00AD3F77"/>
    <w:rsid w:val="00AD7820"/>
    <w:rsid w:val="00AE0D08"/>
    <w:rsid w:val="00AE6A80"/>
    <w:rsid w:val="00AF4A4B"/>
    <w:rsid w:val="00B015A2"/>
    <w:rsid w:val="00B0160B"/>
    <w:rsid w:val="00B06DDA"/>
    <w:rsid w:val="00B133D0"/>
    <w:rsid w:val="00B15D11"/>
    <w:rsid w:val="00B17796"/>
    <w:rsid w:val="00B23576"/>
    <w:rsid w:val="00B40BFC"/>
    <w:rsid w:val="00B44E1E"/>
    <w:rsid w:val="00B72E48"/>
    <w:rsid w:val="00B82251"/>
    <w:rsid w:val="00B90A50"/>
    <w:rsid w:val="00B916E4"/>
    <w:rsid w:val="00B92F70"/>
    <w:rsid w:val="00B94846"/>
    <w:rsid w:val="00BB5140"/>
    <w:rsid w:val="00BB661A"/>
    <w:rsid w:val="00BC482A"/>
    <w:rsid w:val="00BD114E"/>
    <w:rsid w:val="00BD3DCE"/>
    <w:rsid w:val="00BD72F0"/>
    <w:rsid w:val="00BD752D"/>
    <w:rsid w:val="00BE7C20"/>
    <w:rsid w:val="00BF30CC"/>
    <w:rsid w:val="00C10633"/>
    <w:rsid w:val="00C111F5"/>
    <w:rsid w:val="00C1571A"/>
    <w:rsid w:val="00C2472B"/>
    <w:rsid w:val="00C2611D"/>
    <w:rsid w:val="00C768DE"/>
    <w:rsid w:val="00C85211"/>
    <w:rsid w:val="00C8579C"/>
    <w:rsid w:val="00C93A6F"/>
    <w:rsid w:val="00CA3246"/>
    <w:rsid w:val="00CA5B7E"/>
    <w:rsid w:val="00CB1A2B"/>
    <w:rsid w:val="00CB4BD6"/>
    <w:rsid w:val="00CD48FE"/>
    <w:rsid w:val="00CF3AF1"/>
    <w:rsid w:val="00D039DF"/>
    <w:rsid w:val="00D14164"/>
    <w:rsid w:val="00D24030"/>
    <w:rsid w:val="00D41DD0"/>
    <w:rsid w:val="00D426A0"/>
    <w:rsid w:val="00D43F63"/>
    <w:rsid w:val="00D60DEA"/>
    <w:rsid w:val="00D65221"/>
    <w:rsid w:val="00D71828"/>
    <w:rsid w:val="00D736E6"/>
    <w:rsid w:val="00D822B0"/>
    <w:rsid w:val="00D9765F"/>
    <w:rsid w:val="00DB5835"/>
    <w:rsid w:val="00DC0DC2"/>
    <w:rsid w:val="00DE0E7D"/>
    <w:rsid w:val="00DE5501"/>
    <w:rsid w:val="00E16D92"/>
    <w:rsid w:val="00E27959"/>
    <w:rsid w:val="00E314AE"/>
    <w:rsid w:val="00E37D14"/>
    <w:rsid w:val="00E466B9"/>
    <w:rsid w:val="00E55637"/>
    <w:rsid w:val="00E60FF5"/>
    <w:rsid w:val="00E72F74"/>
    <w:rsid w:val="00E761FE"/>
    <w:rsid w:val="00E76A0F"/>
    <w:rsid w:val="00EA4DDA"/>
    <w:rsid w:val="00EA60C5"/>
    <w:rsid w:val="00EB2BA6"/>
    <w:rsid w:val="00EB413E"/>
    <w:rsid w:val="00EC03B0"/>
    <w:rsid w:val="00EC167D"/>
    <w:rsid w:val="00ED5BF8"/>
    <w:rsid w:val="00ED76C5"/>
    <w:rsid w:val="00EE246A"/>
    <w:rsid w:val="00EF7213"/>
    <w:rsid w:val="00F058C8"/>
    <w:rsid w:val="00F17022"/>
    <w:rsid w:val="00F332BC"/>
    <w:rsid w:val="00F41543"/>
    <w:rsid w:val="00F41AA4"/>
    <w:rsid w:val="00F76976"/>
    <w:rsid w:val="00F87970"/>
    <w:rsid w:val="00F94145"/>
    <w:rsid w:val="00F94CE9"/>
    <w:rsid w:val="00F977A0"/>
    <w:rsid w:val="00FA2C5E"/>
    <w:rsid w:val="00FA4249"/>
    <w:rsid w:val="00FA582A"/>
    <w:rsid w:val="00FC477E"/>
    <w:rsid w:val="00FD4A05"/>
    <w:rsid w:val="00FE5F5C"/>
    <w:rsid w:val="00FF0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EC704"/>
  <w15:chartTrackingRefBased/>
  <w15:docId w15:val="{26F9855C-BCFA-4817-A636-DFE83B50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76DC8"/>
    <w:pPr>
      <w:keepNext/>
      <w:keepLines/>
      <w:spacing w:before="40" w:after="0" w:line="276" w:lineRule="auto"/>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58C8"/>
    <w:pPr>
      <w:spacing w:after="0" w:line="240" w:lineRule="auto"/>
    </w:pPr>
  </w:style>
  <w:style w:type="paragraph" w:styleId="ListParagraph">
    <w:name w:val="List Paragraph"/>
    <w:basedOn w:val="Normal"/>
    <w:uiPriority w:val="34"/>
    <w:qFormat/>
    <w:rsid w:val="000E401D"/>
    <w:pPr>
      <w:ind w:left="720"/>
      <w:contextualSpacing/>
    </w:pPr>
  </w:style>
  <w:style w:type="character" w:styleId="Hyperlink">
    <w:name w:val="Hyperlink"/>
    <w:basedOn w:val="DefaultParagraphFont"/>
    <w:uiPriority w:val="99"/>
    <w:unhideWhenUsed/>
    <w:rsid w:val="0006561A"/>
    <w:rPr>
      <w:color w:val="0563C1" w:themeColor="hyperlink"/>
      <w:u w:val="single"/>
    </w:rPr>
  </w:style>
  <w:style w:type="character" w:customStyle="1" w:styleId="UnresolvedMention1">
    <w:name w:val="Unresolved Mention1"/>
    <w:basedOn w:val="DefaultParagraphFont"/>
    <w:uiPriority w:val="99"/>
    <w:semiHidden/>
    <w:unhideWhenUsed/>
    <w:rsid w:val="0006561A"/>
    <w:rPr>
      <w:color w:val="605E5C"/>
      <w:shd w:val="clear" w:color="auto" w:fill="E1DFDD"/>
    </w:rPr>
  </w:style>
  <w:style w:type="paragraph" w:styleId="FootnoteText">
    <w:name w:val="footnote text"/>
    <w:basedOn w:val="Normal"/>
    <w:link w:val="FootnoteTextChar"/>
    <w:uiPriority w:val="99"/>
    <w:semiHidden/>
    <w:unhideWhenUsed/>
    <w:rsid w:val="007328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2883"/>
    <w:rPr>
      <w:sz w:val="20"/>
      <w:szCs w:val="20"/>
    </w:rPr>
  </w:style>
  <w:style w:type="character" w:styleId="FootnoteReference">
    <w:name w:val="footnote reference"/>
    <w:basedOn w:val="DefaultParagraphFont"/>
    <w:uiPriority w:val="99"/>
    <w:semiHidden/>
    <w:unhideWhenUsed/>
    <w:rsid w:val="00732883"/>
    <w:rPr>
      <w:vertAlign w:val="superscript"/>
    </w:rPr>
  </w:style>
  <w:style w:type="paragraph" w:styleId="EndnoteText">
    <w:name w:val="endnote text"/>
    <w:basedOn w:val="Normal"/>
    <w:link w:val="EndnoteTextChar"/>
    <w:uiPriority w:val="99"/>
    <w:semiHidden/>
    <w:unhideWhenUsed/>
    <w:rsid w:val="002F2DC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2DCE"/>
    <w:rPr>
      <w:sz w:val="20"/>
      <w:szCs w:val="20"/>
    </w:rPr>
  </w:style>
  <w:style w:type="character" w:styleId="EndnoteReference">
    <w:name w:val="endnote reference"/>
    <w:basedOn w:val="DefaultParagraphFont"/>
    <w:uiPriority w:val="99"/>
    <w:semiHidden/>
    <w:unhideWhenUsed/>
    <w:rsid w:val="002F2DCE"/>
    <w:rPr>
      <w:vertAlign w:val="superscript"/>
    </w:rPr>
  </w:style>
  <w:style w:type="paragraph" w:styleId="Revision">
    <w:name w:val="Revision"/>
    <w:hidden/>
    <w:uiPriority w:val="99"/>
    <w:semiHidden/>
    <w:rsid w:val="001D3CDC"/>
    <w:pPr>
      <w:spacing w:after="0" w:line="240" w:lineRule="auto"/>
    </w:pPr>
  </w:style>
  <w:style w:type="character" w:styleId="CommentReference">
    <w:name w:val="annotation reference"/>
    <w:basedOn w:val="DefaultParagraphFont"/>
    <w:semiHidden/>
    <w:unhideWhenUsed/>
    <w:rsid w:val="0051315A"/>
    <w:rPr>
      <w:sz w:val="16"/>
      <w:szCs w:val="16"/>
    </w:rPr>
  </w:style>
  <w:style w:type="paragraph" w:styleId="CommentText">
    <w:name w:val="annotation text"/>
    <w:basedOn w:val="Normal"/>
    <w:link w:val="CommentTextChar"/>
    <w:uiPriority w:val="99"/>
    <w:unhideWhenUsed/>
    <w:rsid w:val="0051315A"/>
    <w:pPr>
      <w:spacing w:line="240" w:lineRule="auto"/>
    </w:pPr>
    <w:rPr>
      <w:sz w:val="20"/>
      <w:szCs w:val="20"/>
    </w:rPr>
  </w:style>
  <w:style w:type="character" w:customStyle="1" w:styleId="CommentTextChar">
    <w:name w:val="Comment Text Char"/>
    <w:basedOn w:val="DefaultParagraphFont"/>
    <w:link w:val="CommentText"/>
    <w:uiPriority w:val="99"/>
    <w:rsid w:val="0051315A"/>
    <w:rPr>
      <w:sz w:val="20"/>
      <w:szCs w:val="20"/>
    </w:rPr>
  </w:style>
  <w:style w:type="paragraph" w:styleId="CommentSubject">
    <w:name w:val="annotation subject"/>
    <w:basedOn w:val="CommentText"/>
    <w:next w:val="CommentText"/>
    <w:link w:val="CommentSubjectChar"/>
    <w:uiPriority w:val="99"/>
    <w:semiHidden/>
    <w:unhideWhenUsed/>
    <w:rsid w:val="0051315A"/>
    <w:rPr>
      <w:b/>
      <w:bCs/>
    </w:rPr>
  </w:style>
  <w:style w:type="character" w:customStyle="1" w:styleId="CommentSubjectChar">
    <w:name w:val="Comment Subject Char"/>
    <w:basedOn w:val="CommentTextChar"/>
    <w:link w:val="CommentSubject"/>
    <w:uiPriority w:val="99"/>
    <w:semiHidden/>
    <w:rsid w:val="0051315A"/>
    <w:rPr>
      <w:b/>
      <w:bCs/>
      <w:sz w:val="20"/>
      <w:szCs w:val="20"/>
    </w:rPr>
  </w:style>
  <w:style w:type="character" w:customStyle="1" w:styleId="Heading3Char">
    <w:name w:val="Heading 3 Char"/>
    <w:basedOn w:val="DefaultParagraphFont"/>
    <w:link w:val="Heading3"/>
    <w:uiPriority w:val="9"/>
    <w:semiHidden/>
    <w:rsid w:val="00A76DC8"/>
    <w:rPr>
      <w:rFonts w:asciiTheme="majorHAnsi" w:eastAsiaTheme="majorEastAsia" w:hAnsiTheme="majorHAnsi" w:cstheme="majorBidi"/>
      <w:color w:val="1F3763" w:themeColor="accent1" w:themeShade="7F"/>
      <w:kern w:val="0"/>
      <w:sz w:val="24"/>
      <w:szCs w:val="24"/>
      <w14:ligatures w14:val="none"/>
    </w:rPr>
  </w:style>
  <w:style w:type="paragraph" w:styleId="NormalWeb">
    <w:name w:val="Normal (Web)"/>
    <w:basedOn w:val="Normal"/>
    <w:uiPriority w:val="99"/>
    <w:semiHidden/>
    <w:unhideWhenUsed/>
    <w:rsid w:val="00A76DC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
    <w:name w:val="p"/>
    <w:basedOn w:val="Normal"/>
    <w:uiPriority w:val="99"/>
    <w:semiHidden/>
    <w:rsid w:val="00A76DC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A76DC8"/>
    <w:rPr>
      <w:i/>
      <w:iCs/>
    </w:rPr>
  </w:style>
  <w:style w:type="character" w:styleId="FollowedHyperlink">
    <w:name w:val="FollowedHyperlink"/>
    <w:basedOn w:val="DefaultParagraphFont"/>
    <w:uiPriority w:val="99"/>
    <w:semiHidden/>
    <w:unhideWhenUsed/>
    <w:rsid w:val="001F16D6"/>
    <w:rPr>
      <w:color w:val="954F72" w:themeColor="followedHyperlink"/>
      <w:u w:val="single"/>
    </w:rPr>
  </w:style>
  <w:style w:type="character" w:customStyle="1" w:styleId="identifier">
    <w:name w:val="identifier"/>
    <w:basedOn w:val="DefaultParagraphFont"/>
    <w:rsid w:val="00C2472B"/>
  </w:style>
  <w:style w:type="paragraph" w:styleId="BalloonText">
    <w:name w:val="Balloon Text"/>
    <w:basedOn w:val="Normal"/>
    <w:link w:val="BalloonTextChar"/>
    <w:uiPriority w:val="99"/>
    <w:semiHidden/>
    <w:unhideWhenUsed/>
    <w:rsid w:val="000023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3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60727">
      <w:bodyDiv w:val="1"/>
      <w:marLeft w:val="0"/>
      <w:marRight w:val="0"/>
      <w:marTop w:val="0"/>
      <w:marBottom w:val="0"/>
      <w:divBdr>
        <w:top w:val="none" w:sz="0" w:space="0" w:color="auto"/>
        <w:left w:val="none" w:sz="0" w:space="0" w:color="auto"/>
        <w:bottom w:val="none" w:sz="0" w:space="0" w:color="auto"/>
        <w:right w:val="none" w:sz="0" w:space="0" w:color="auto"/>
      </w:divBdr>
      <w:divsChild>
        <w:div w:id="493495852">
          <w:marLeft w:val="547"/>
          <w:marRight w:val="0"/>
          <w:marTop w:val="0"/>
          <w:marBottom w:val="120"/>
          <w:divBdr>
            <w:top w:val="none" w:sz="0" w:space="0" w:color="auto"/>
            <w:left w:val="none" w:sz="0" w:space="0" w:color="auto"/>
            <w:bottom w:val="none" w:sz="0" w:space="0" w:color="auto"/>
            <w:right w:val="none" w:sz="0" w:space="0" w:color="auto"/>
          </w:divBdr>
        </w:div>
      </w:divsChild>
    </w:div>
    <w:div w:id="116685372">
      <w:bodyDiv w:val="1"/>
      <w:marLeft w:val="0"/>
      <w:marRight w:val="0"/>
      <w:marTop w:val="0"/>
      <w:marBottom w:val="0"/>
      <w:divBdr>
        <w:top w:val="none" w:sz="0" w:space="0" w:color="auto"/>
        <w:left w:val="none" w:sz="0" w:space="0" w:color="auto"/>
        <w:bottom w:val="none" w:sz="0" w:space="0" w:color="auto"/>
        <w:right w:val="none" w:sz="0" w:space="0" w:color="auto"/>
      </w:divBdr>
    </w:div>
    <w:div w:id="820078794">
      <w:bodyDiv w:val="1"/>
      <w:marLeft w:val="0"/>
      <w:marRight w:val="0"/>
      <w:marTop w:val="0"/>
      <w:marBottom w:val="0"/>
      <w:divBdr>
        <w:top w:val="none" w:sz="0" w:space="0" w:color="auto"/>
        <w:left w:val="none" w:sz="0" w:space="0" w:color="auto"/>
        <w:bottom w:val="none" w:sz="0" w:space="0" w:color="auto"/>
        <w:right w:val="none" w:sz="0" w:space="0" w:color="auto"/>
      </w:divBdr>
    </w:div>
    <w:div w:id="892428104">
      <w:bodyDiv w:val="1"/>
      <w:marLeft w:val="0"/>
      <w:marRight w:val="0"/>
      <w:marTop w:val="0"/>
      <w:marBottom w:val="0"/>
      <w:divBdr>
        <w:top w:val="none" w:sz="0" w:space="0" w:color="auto"/>
        <w:left w:val="none" w:sz="0" w:space="0" w:color="auto"/>
        <w:bottom w:val="none" w:sz="0" w:space="0" w:color="auto"/>
        <w:right w:val="none" w:sz="0" w:space="0" w:color="auto"/>
      </w:divBdr>
    </w:div>
    <w:div w:id="1036808411">
      <w:bodyDiv w:val="1"/>
      <w:marLeft w:val="0"/>
      <w:marRight w:val="0"/>
      <w:marTop w:val="0"/>
      <w:marBottom w:val="0"/>
      <w:divBdr>
        <w:top w:val="none" w:sz="0" w:space="0" w:color="auto"/>
        <w:left w:val="none" w:sz="0" w:space="0" w:color="auto"/>
        <w:bottom w:val="none" w:sz="0" w:space="0" w:color="auto"/>
        <w:right w:val="none" w:sz="0" w:space="0" w:color="auto"/>
      </w:divBdr>
    </w:div>
    <w:div w:id="1306470129">
      <w:bodyDiv w:val="1"/>
      <w:marLeft w:val="0"/>
      <w:marRight w:val="0"/>
      <w:marTop w:val="0"/>
      <w:marBottom w:val="0"/>
      <w:divBdr>
        <w:top w:val="none" w:sz="0" w:space="0" w:color="auto"/>
        <w:left w:val="none" w:sz="0" w:space="0" w:color="auto"/>
        <w:bottom w:val="none" w:sz="0" w:space="0" w:color="auto"/>
        <w:right w:val="none" w:sz="0" w:space="0" w:color="auto"/>
      </w:divBdr>
      <w:divsChild>
        <w:div w:id="1623221907">
          <w:marLeft w:val="547"/>
          <w:marRight w:val="0"/>
          <w:marTop w:val="0"/>
          <w:marBottom w:val="120"/>
          <w:divBdr>
            <w:top w:val="none" w:sz="0" w:space="0" w:color="auto"/>
            <w:left w:val="none" w:sz="0" w:space="0" w:color="auto"/>
            <w:bottom w:val="none" w:sz="0" w:space="0" w:color="auto"/>
            <w:right w:val="none" w:sz="0" w:space="0" w:color="auto"/>
          </w:divBdr>
        </w:div>
      </w:divsChild>
    </w:div>
    <w:div w:id="195778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tes.manchester.ac.uk/lotus/" TargetMode="External"/><Relationship Id="rId18" Type="http://schemas.openxmlformats.org/officeDocument/2006/relationships/hyperlink" Target="https://www.hrb.ie/publications/publication/impact-of-community-water-fluoridation-on-systemic-health-excluding-oral-health-an-evidence-review/returnPage/1/" TargetMode="External"/><Relationship Id="rId26" Type="http://schemas.openxmlformats.org/officeDocument/2006/relationships/hyperlink" Target="file:///C:\Users\morrisaj\AppData\Local\Microsoft\Windows\INetCache\Content.Outlook\YQ7CJV5T\hdoi.org\10.1186\1471-2458-12-1122" TargetMode="External"/><Relationship Id="rId3" Type="http://schemas.openxmlformats.org/officeDocument/2006/relationships/customXml" Target="../customXml/item3.xml"/><Relationship Id="rId21" Type="http://schemas.openxmlformats.org/officeDocument/2006/relationships/hyperlink" Target="https://www.nuffieldbioethics.org/assets/pdfs/Ethics-tools-for-decision-makers-FINAL1.pdf"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bmcoralhealth.biomedcentral.com/articles/10.1186/s12903-021-01490-7" TargetMode="External"/><Relationship Id="rId25" Type="http://schemas.openxmlformats.org/officeDocument/2006/relationships/hyperlink" Target="https://www.who.int/publications/m/item/draft-global-oral-health-action-plan-(2023-2030)" TargetMode="External"/><Relationship Id="rId2" Type="http://schemas.openxmlformats.org/officeDocument/2006/relationships/customXml" Target="../customXml/item2.xml"/><Relationship Id="rId16" Type="http://schemas.openxmlformats.org/officeDocument/2006/relationships/hyperlink" Target="https://www.pmcsa.ac.nz/2021/06/02/fluoride-in-our-drinking-water-an-update-on-the-evidence/" TargetMode="External"/><Relationship Id="rId20" Type="http://schemas.openxmlformats.org/officeDocument/2006/relationships/hyperlink" Target="https://doi.org/10.1038/s41415-022-425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scd.org/wp-content/uploads/2023/06/Water-Fluoride-Statement-02.06.2023.pdf" TargetMode="External"/><Relationship Id="rId24" Type="http://schemas.openxmlformats.org/officeDocument/2006/relationships/hyperlink" Target="https://www.fdiworlddental.org/promoting-oral-health-through-fluoride"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060471/water-fluoridation-health-monitoring-report-2022.pdf" TargetMode="External"/><Relationship Id="rId23" Type="http://schemas.openxmlformats.org/officeDocument/2006/relationships/hyperlink" Target="https://www.fdiworlddental.org/promoting-oral-health-through-water-fluoridatio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ubmed.ncbi.nlm.nih.gov/3238295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3390/ijerph18031300" TargetMode="External"/><Relationship Id="rId22" Type="http://schemas.openxmlformats.org/officeDocument/2006/relationships/hyperlink" Target="https://www.gov.uk/government/publications/public-health-ethics-in-practic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FB96C1A60C8C4CA30A4CFA23C89928" ma:contentTypeVersion="18" ma:contentTypeDescription="Create a new document." ma:contentTypeScope="" ma:versionID="cb3e710af91b9b9282b53eef7f7c4f16">
  <xsd:schema xmlns:xsd="http://www.w3.org/2001/XMLSchema" xmlns:xs="http://www.w3.org/2001/XMLSchema" xmlns:p="http://schemas.microsoft.com/office/2006/metadata/properties" xmlns:ns3="8d506ce1-20eb-497a-91b3-8cc54b4e471a" xmlns:ns4="5351d227-942b-431e-9681-8276d83a9327" targetNamespace="http://schemas.microsoft.com/office/2006/metadata/properties" ma:root="true" ma:fieldsID="d9f8a3f23ca33f3bdb3b5c08991cb292" ns3:_="" ns4:_="">
    <xsd:import namespace="8d506ce1-20eb-497a-91b3-8cc54b4e471a"/>
    <xsd:import namespace="5351d227-942b-431e-9681-8276d83a93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06ce1-20eb-497a-91b3-8cc54b4e471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51d227-942b-431e-9681-8276d83a93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8d506ce1-20eb-497a-91b3-8cc54b4e471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8FED9D-CF91-4AF5-A689-473EBEF4D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06ce1-20eb-497a-91b3-8cc54b4e471a"/>
    <ds:schemaRef ds:uri="5351d227-942b-431e-9681-8276d83a9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5B5FF7-B41E-4C8D-B806-83E4B3D3A0F6}">
  <ds:schemaRefs>
    <ds:schemaRef ds:uri="http://schemas.openxmlformats.org/officeDocument/2006/bibliography"/>
  </ds:schemaRefs>
</ds:datastoreItem>
</file>

<file path=customXml/itemProps3.xml><?xml version="1.0" encoding="utf-8"?>
<ds:datastoreItem xmlns:ds="http://schemas.openxmlformats.org/officeDocument/2006/customXml" ds:itemID="{754F2985-8D31-4B82-9DEA-8A5655224FE6}">
  <ds:schemaRefs>
    <ds:schemaRef ds:uri="5351d227-942b-431e-9681-8276d83a9327"/>
    <ds:schemaRef ds:uri="http://purl.org/dc/terms/"/>
    <ds:schemaRef ds:uri="http://schemas.openxmlformats.org/package/2006/metadata/core-properties"/>
    <ds:schemaRef ds:uri="http://purl.org/dc/elements/1.1/"/>
    <ds:schemaRef ds:uri="http://purl.org/dc/dcmitype/"/>
    <ds:schemaRef ds:uri="8d506ce1-20eb-497a-91b3-8cc54b4e471a"/>
    <ds:schemaRef ds:uri="http://www.w3.org/XML/1998/namespac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A08D07BD-3A05-4F13-A1A9-850F97A996CF}">
  <ds:schemaRefs>
    <ds:schemaRef ds:uri="http://schemas.microsoft.com/sharepoint/v3/contenttype/forms"/>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1486</Words>
  <Characters>8474</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Health and Social Care</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Melanie</dc:creator>
  <cp:keywords/>
  <dc:description/>
  <cp:lastModifiedBy>Fiona Watson</cp:lastModifiedBy>
  <cp:revision>2</cp:revision>
  <dcterms:created xsi:type="dcterms:W3CDTF">2024-05-09T12:31:00Z</dcterms:created>
  <dcterms:modified xsi:type="dcterms:W3CDTF">2024-05-09T12:31:00Z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0x0101006CFB96C1A60C8C4CA30A4CFA23C89928</vt:lpwstr>
  </property>
</Properties>
</file>